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Autospacing="0" w:after="158"/>
        <w:jc w:val="both"/>
        <w:rPr>
          <w:rFonts w:ascii="Arial" w:hAnsi="Arial" w:cs="Arial"/>
        </w:rPr>
      </w:pPr>
      <w:r>
        <w:rPr>
          <w:rFonts w:cs="Arial" w:ascii="Arial" w:hAnsi="Arial"/>
        </w:rPr>
        <w:t>Temeljem odredbe članka 19. Izjave o osnivanju trgovačkog društva Komunalni centar Ivanić-Grad d.o.o., Moslavačka 13, Ivanić-Grad, vezano za stručno osposobljavanje za rad bez zasnivanja radnog odnosa, Uprava – direktor Komunalnog centra Ivanić-Grad d.o.o., dana 20. prosinca 2016. raspisuje</w:t>
      </w:r>
    </w:p>
    <w:p>
      <w:pPr>
        <w:pStyle w:val="NormalWeb"/>
        <w:spacing w:before="0" w:afterAutospacing="0" w:after="15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NATJEČAJ</w:t>
      </w:r>
    </w:p>
    <w:p>
      <w:pPr>
        <w:pStyle w:val="NormalWeb"/>
        <w:spacing w:beforeAutospacing="0" w:before="0" w:afterAutospacing="0" w:after="158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ZA RADNO MJESTO</w:t>
      </w:r>
    </w:p>
    <w:p>
      <w:pPr>
        <w:pStyle w:val="NormalWeb"/>
        <w:spacing w:before="0" w:afterAutospacing="0" w:after="158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Stručni suradnik</w:t>
      </w:r>
    </w:p>
    <w:p>
      <w:pPr>
        <w:pStyle w:val="NormalWeb"/>
        <w:spacing w:before="0" w:afterAutospacing="0" w:after="158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Mjesto rada: IVANIĆ-GRAD, ZAGREBAČKA ŽUPANIJA</w:t>
      </w:r>
    </w:p>
    <w:p>
      <w:pPr>
        <w:pStyle w:val="NormalWeb"/>
        <w:spacing w:before="0" w:afterAutospacing="0" w:after="158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Broj traženih radnika: 1</w:t>
      </w:r>
    </w:p>
    <w:p>
      <w:pPr>
        <w:pStyle w:val="NormalWeb"/>
        <w:spacing w:before="0" w:afterAutospacing="0" w:after="158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Vrsta zaposlenja: Stručno osposobljavanje za rad bez zasnivanja radnog odnosa</w:t>
      </w:r>
    </w:p>
    <w:p>
      <w:pPr>
        <w:pStyle w:val="NormalWeb"/>
        <w:spacing w:before="0" w:afterAutospacing="0" w:after="158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Radno vrijeme: Puno radno vrijeme</w:t>
      </w:r>
    </w:p>
    <w:p>
      <w:pPr>
        <w:pStyle w:val="NormalWeb"/>
        <w:spacing w:before="0" w:afterAutospacing="0" w:after="158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Smještaj: Nema smještaja</w:t>
      </w:r>
    </w:p>
    <w:p>
      <w:pPr>
        <w:pStyle w:val="NormalWeb"/>
        <w:spacing w:before="0" w:afterAutospacing="0" w:after="158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Naknada za prijevoz: U cijelosti</w:t>
      </w:r>
    </w:p>
    <w:p>
      <w:pPr>
        <w:pStyle w:val="NormalWeb"/>
        <w:spacing w:before="0" w:afterAutospacing="0" w:after="158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Natječaj vrijedi od: 20.12.2016.</w:t>
      </w:r>
    </w:p>
    <w:p>
      <w:pPr>
        <w:pStyle w:val="NormalWeb"/>
        <w:spacing w:before="0" w:afterAutospacing="0" w:after="158"/>
        <w:rPr>
          <w:rFonts w:ascii="Arial" w:hAnsi="Arial" w:cs="Arial"/>
        </w:rPr>
      </w:pPr>
      <w:r>
        <w:rPr>
          <w:rFonts w:cs="Arial" w:ascii="Arial" w:hAnsi="Arial"/>
          <w:bCs/>
        </w:rPr>
        <w:t>Natječaj vrijedi do: 30.12.2016.</w:t>
      </w:r>
    </w:p>
    <w:p>
      <w:pPr>
        <w:pStyle w:val="NormalWeb"/>
        <w:spacing w:before="0" w:afterAutospacing="0" w:after="158"/>
        <w:rPr>
          <w:rFonts w:ascii="Arial" w:hAnsi="Arial" w:cs="Arial"/>
        </w:rPr>
      </w:pPr>
      <w:r>
        <w:rPr>
          <w:rFonts w:cs="Arial" w:ascii="Arial" w:hAnsi="Arial"/>
          <w:bCs/>
        </w:rPr>
        <w:t>Uvjeti koje mora ispunjavati kandidat - stručni suradnik su:</w:t>
      </w:r>
    </w:p>
    <w:p>
      <w:pPr>
        <w:pStyle w:val="NormalWeb"/>
        <w:numPr>
          <w:ilvl w:val="0"/>
          <w:numId w:val="1"/>
        </w:numPr>
        <w:spacing w:before="0" w:afterAutospacing="0" w:after="158"/>
        <w:rPr>
          <w:rFonts w:ascii="Arial" w:hAnsi="Arial" w:cs="Arial"/>
        </w:rPr>
      </w:pPr>
      <w:r>
        <w:rPr>
          <w:rFonts w:cs="Arial" w:ascii="Arial" w:hAnsi="Arial"/>
        </w:rPr>
        <w:t>Razina obrazovanja: - Viša ili prvostupanjska</w:t>
      </w:r>
    </w:p>
    <w:p>
      <w:pPr>
        <w:pStyle w:val="NormalWeb"/>
        <w:spacing w:before="0" w:afterAutospacing="0" w:after="158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</w:t>
      </w:r>
      <w:r>
        <w:rPr>
          <w:rFonts w:cs="Arial" w:ascii="Arial" w:hAnsi="Arial"/>
        </w:rPr>
        <w:t xml:space="preserve">- Fakultet, akademija, magisterij, doktorat </w:t>
      </w:r>
    </w:p>
    <w:p>
      <w:pPr>
        <w:pStyle w:val="NormalWeb"/>
        <w:numPr>
          <w:ilvl w:val="0"/>
          <w:numId w:val="1"/>
        </w:numPr>
        <w:spacing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Potrebna zvanja: Hortikultura</w:t>
      </w:r>
    </w:p>
    <w:p>
      <w:pPr>
        <w:pStyle w:val="NormalWeb"/>
        <w:numPr>
          <w:ilvl w:val="0"/>
          <w:numId w:val="1"/>
        </w:numPr>
        <w:spacing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Informatička znanja: excel, word</w:t>
      </w:r>
    </w:p>
    <w:p>
      <w:pPr>
        <w:pStyle w:val="NormalWeb"/>
        <w:numPr>
          <w:ilvl w:val="0"/>
          <w:numId w:val="1"/>
        </w:numPr>
        <w:spacing w:before="0" w:afterAutospacing="0" w:after="158"/>
        <w:rPr>
          <w:rFonts w:ascii="Arial" w:hAnsi="Arial" w:cs="Arial"/>
        </w:rPr>
      </w:pPr>
      <w:r>
        <w:rPr>
          <w:rFonts w:cs="Arial" w:ascii="Arial" w:hAnsi="Arial"/>
        </w:rPr>
        <w:t>Vozačka dozvola B kategorije</w:t>
      </w:r>
    </w:p>
    <w:p>
      <w:pPr>
        <w:pStyle w:val="NormalWeb"/>
        <w:spacing w:before="0" w:afterAutospacing="0" w:after="158"/>
        <w:jc w:val="both"/>
        <w:rPr>
          <w:rFonts w:ascii="Arial" w:hAnsi="Arial" w:cs="Arial"/>
        </w:rPr>
      </w:pPr>
      <w:r>
        <w:rPr>
          <w:rFonts w:cs="Arial" w:ascii="Arial" w:hAnsi="Arial"/>
        </w:rPr>
        <w:t>Radno iskustvo: bez radnog iskustva.</w:t>
      </w:r>
    </w:p>
    <w:p>
      <w:pPr>
        <w:pStyle w:val="NormalWeb"/>
        <w:spacing w:before="0" w:afterAutospacing="0" w:after="15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Ostale informacije: </w:t>
      </w:r>
    </w:p>
    <w:p>
      <w:pPr>
        <w:pStyle w:val="NormalWeb"/>
        <w:spacing w:beforeAutospacing="0" w:before="0" w:afterAutospacing="0" w:after="158"/>
        <w:jc w:val="both"/>
        <w:rPr>
          <w:rFonts w:ascii="Arial" w:hAnsi="Arial" w:cs="Arial"/>
        </w:rPr>
      </w:pPr>
      <w:r>
        <w:rPr>
          <w:rFonts w:cs="Arial" w:ascii="Arial" w:hAnsi="Arial"/>
        </w:rPr>
        <w:t>Na natječaj se mogu javiti kandidati oba spola, sukladno članku 13. Zakona o ravnopravnosti spolova.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Stručno osposobljavanje za rad bez zasnivanja radnog odnosa u trajanju 12 mjeseci. Opis poslova: održavanje i hortikulturno uređenje grada.</w:t>
      </w:r>
    </w:p>
    <w:p>
      <w:pPr>
        <w:pStyle w:val="NormalWeb"/>
        <w:spacing w:beforeAutospacing="0" w:before="0" w:afterAutospacing="0" w:after="158"/>
        <w:rPr>
          <w:rFonts w:ascii="Arial" w:hAnsi="Arial" w:cs="Arial"/>
        </w:rPr>
      </w:pPr>
      <w:r>
        <w:rPr>
          <w:rFonts w:cs="Arial" w:ascii="Arial" w:hAnsi="Arial"/>
        </w:rPr>
        <w:t>Uz prijavu na natječaj kandidati su dužni priložiti sljedeću dokumentaciju:</w:t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" w:hAnsi="Arial"/>
          <w:sz w:val="24"/>
          <w:szCs w:val="24"/>
          <w:lang w:eastAsia="hr-HR"/>
        </w:rPr>
      </w:r>
      <w:r>
        <w:br w:type="page"/>
      </w:r>
    </w:p>
    <w:p>
      <w:pPr>
        <w:pStyle w:val="NormalWeb"/>
        <w:numPr>
          <w:ilvl w:val="0"/>
          <w:numId w:val="2"/>
        </w:numPr>
        <w:spacing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životopis (obvezno mora sadržavati adresu i telefon za kontakt)</w:t>
      </w:r>
    </w:p>
    <w:p>
      <w:pPr>
        <w:pStyle w:val="NormalWeb"/>
        <w:numPr>
          <w:ilvl w:val="0"/>
          <w:numId w:val="2"/>
        </w:numPr>
        <w:spacing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diplomu kao dokaz o stručnoj spremi (preslik)</w:t>
      </w:r>
    </w:p>
    <w:p>
      <w:pPr>
        <w:pStyle w:val="NormalWeb"/>
        <w:numPr>
          <w:ilvl w:val="0"/>
          <w:numId w:val="2"/>
        </w:numPr>
        <w:spacing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presliku osobne iskaznice</w:t>
      </w:r>
    </w:p>
    <w:p>
      <w:pPr>
        <w:pStyle w:val="NormalWeb"/>
        <w:numPr>
          <w:ilvl w:val="0"/>
          <w:numId w:val="2"/>
        </w:numPr>
        <w:spacing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preslika vozačke dozvole</w:t>
      </w:r>
    </w:p>
    <w:p>
      <w:pPr>
        <w:pStyle w:val="NormalWeb"/>
        <w:numPr>
          <w:ilvl w:val="0"/>
          <w:numId w:val="2"/>
        </w:numPr>
        <w:spacing w:before="0" w:afterAutospacing="0" w:after="158"/>
        <w:rPr>
          <w:rFonts w:ascii="Arial" w:hAnsi="Arial" w:cs="Arial"/>
        </w:rPr>
      </w:pPr>
      <w:r>
        <w:rPr>
          <w:rFonts w:cs="Arial" w:ascii="Arial" w:hAnsi="Arial"/>
        </w:rPr>
        <w:t>uvjerenje nadležnog suda da se protiv kandidata ne vodi kazneni postupak (ne starije od 90 dana)</w:t>
      </w:r>
    </w:p>
    <w:p>
      <w:pPr>
        <w:pStyle w:val="NormalWeb"/>
        <w:spacing w:before="0" w:afterAutospacing="0" w:after="158"/>
        <w:jc w:val="both"/>
        <w:rPr>
          <w:rFonts w:ascii="Arial" w:hAnsi="Arial" w:cs="Arial"/>
        </w:rPr>
      </w:pPr>
      <w:r>
        <w:rPr>
          <w:rFonts w:cs="Arial" w:ascii="Arial" w:hAnsi="Arial"/>
        </w:rPr>
        <w:t>Odabrani kandidat koji je dostavio u prijavi na natječaj preslike dokumenata dužan je na traženje predočiti izvornik dokumenta.</w:t>
      </w:r>
    </w:p>
    <w:p>
      <w:pPr>
        <w:pStyle w:val="NormalWeb"/>
        <w:spacing w:before="0" w:afterAutospacing="0" w:after="158"/>
        <w:jc w:val="both"/>
        <w:rPr>
          <w:rFonts w:ascii="Arial" w:hAnsi="Arial" w:cs="Arial"/>
        </w:rPr>
      </w:pPr>
      <w:r>
        <w:rPr>
          <w:rFonts w:cs="Arial" w:ascii="Arial" w:hAnsi="Arial"/>
        </w:rPr>
        <w:t>Nepotpune i nepravovremene prijave na natječaj neće se razmatrati.</w:t>
      </w:r>
    </w:p>
    <w:p>
      <w:pPr>
        <w:pStyle w:val="NormalWeb"/>
        <w:spacing w:before="0" w:afterAutospacing="0" w:after="158"/>
        <w:jc w:val="both"/>
        <w:rPr>
          <w:rFonts w:ascii="Arial" w:hAnsi="Arial" w:cs="Arial"/>
        </w:rPr>
      </w:pPr>
      <w:r>
        <w:rPr>
          <w:rFonts w:cs="Arial" w:ascii="Arial" w:hAnsi="Arial"/>
        </w:rPr>
        <w:t>Natječaj će biti objavljen na web stranici KOMUNALNOG CENTRA IVANIĆ-GRAD d.o.o. i na oglasnoj ploči Hrvatskog zavoda za zapošljavanje, Ispostava Ivanić-Grad.</w:t>
      </w:r>
    </w:p>
    <w:p>
      <w:pPr>
        <w:pStyle w:val="NormalWeb"/>
        <w:spacing w:before="0" w:afterAutospacing="0" w:after="158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Rok za podnošenje prijava je 30.12.2016. do 12,00 sati, u obzir će se uzeti prijave koje će do navedenog roka biti zaprimljene na urudžbeni zapisnik Komunalnog centra Ivanić-Grad d.o.o..</w:t>
      </w:r>
    </w:p>
    <w:p>
      <w:pPr>
        <w:pStyle w:val="NormalWeb"/>
        <w:spacing w:before="0" w:afterAutospacing="0" w:after="15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Prijava sa svim potrebnim podacima i dokazima o ispunjavanju uvjeta dostavlja se u zatvorenoj omotnici na adresu: KOMUNALNI CENTAR IVANIĆ-GRAD d.o.o., Moslavačka 13., 10310 Ivanić-Grad s naznakom: </w:t>
      </w:r>
      <w:r>
        <w:rPr>
          <w:rFonts w:cs="Arial" w:ascii="Arial" w:hAnsi="Arial"/>
          <w:b/>
          <w:bCs/>
        </w:rPr>
        <w:t xml:space="preserve">„Prijava za stručno osposobljavanje bez zasnivanja radnog odnosa za radno mjesto Stručni suradnik – ne otvaraj“ </w:t>
      </w:r>
      <w:r>
        <w:rPr>
          <w:rFonts w:cs="Arial" w:ascii="Arial" w:hAnsi="Arial"/>
        </w:rPr>
        <w:t>putem pošte odnosno osobno na urudžbeni zapisnik KOMUNALNOG CENTRA IVANIĆ-GRAD d.o.o..</w:t>
      </w:r>
    </w:p>
    <w:p>
      <w:pPr>
        <w:pStyle w:val="NormalWeb"/>
        <w:spacing w:before="0" w:afterAutospacing="0" w:after="158"/>
        <w:jc w:val="both"/>
        <w:rPr>
          <w:rFonts w:ascii="Arial" w:hAnsi="Arial" w:cs="Arial"/>
        </w:rPr>
      </w:pPr>
      <w:r>
        <w:rPr>
          <w:rFonts w:cs="Arial" w:ascii="Arial" w:hAnsi="Arial"/>
        </w:rPr>
        <w:t>O rezultatima Natječaja kandidati će biti obaviješteni pisanim putem, mailom ili telefonom. Odabrani kandidat ne zasniva radni odnos i ne prima naknadu za rad, osim naknade koju osigurava Hrvatski zavod za zapošljavanje.</w:t>
      </w:r>
    </w:p>
    <w:p>
      <w:pPr>
        <w:pStyle w:val="NormalWeb"/>
        <w:spacing w:before="0" w:afterAutospacing="0" w:after="158"/>
        <w:rPr>
          <w:rFonts w:ascii="Arial" w:hAnsi="Arial" w:cs="Arial"/>
        </w:rPr>
      </w:pPr>
      <w:r>
        <w:rPr>
          <w:rFonts w:cs="Arial" w:ascii="Arial" w:hAnsi="Arial"/>
        </w:rPr>
        <w:t>Uprava Društva zadržava pravo poništenja natječaja i ne odabira niti jedne pristigle prijave na natječaj.</w:t>
      </w:r>
    </w:p>
    <w:p>
      <w:pPr>
        <w:pStyle w:val="NormalWeb"/>
        <w:spacing w:before="0" w:afterAutospacing="0" w:after="15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Autospacing="0" w:after="158"/>
        <w:jc w:val="right"/>
        <w:rPr>
          <w:rFonts w:ascii="Arial" w:hAnsi="Arial" w:cs="Arial"/>
        </w:rPr>
      </w:pPr>
      <w:r>
        <w:rPr>
          <w:rFonts w:cs="Arial" w:ascii="Arial" w:hAnsi="Arial"/>
        </w:rPr>
        <w:t>Uprava Društva - direktor</w:t>
      </w:r>
    </w:p>
    <w:p>
      <w:pPr>
        <w:pStyle w:val="NormalWeb"/>
        <w:spacing w:before="0" w:afterAutospacing="0" w:after="158"/>
        <w:jc w:val="right"/>
        <w:rPr>
          <w:rFonts w:ascii="Arial" w:hAnsi="Arial" w:cs="Arial"/>
        </w:rPr>
      </w:pPr>
      <w:r>
        <w:rPr>
          <w:rFonts w:cs="Arial" w:ascii="Arial" w:hAnsi="Arial"/>
        </w:rPr>
        <w:t>Mario Mikulić ing. građ.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cs="Aria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308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LibreOffice/6.0.3.2$Windows_x86 LibreOffice_project/8f48d515416608e3a835360314dac7e47fd0b821</Application>
  <Pages>2</Pages>
  <Words>397</Words>
  <Characters>2454</Characters>
  <CharactersWithSpaces>2842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2016-12-27T10:12:00Z</dcterms:created>
  <dc:creator>Mario</dc:creator>
  <dc:description/>
  <dc:language>hr-HR</dc:language>
  <cp:lastModifiedBy>Mario</cp:lastModifiedBy>
  <cp:lastPrinted>2016-12-28T06:06:00Z</cp:lastPrinted>
  <dcterms:modified xsi:type="dcterms:W3CDTF">2016-12-28T06:21:00Z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