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7D8" w:rsidRDefault="0044229C" w:rsidP="001F388C">
      <w:pPr>
        <w:rPr>
          <w:rFonts w:ascii="Arial" w:hAnsi="Arial" w:cs="Arial"/>
          <w:b/>
          <w:sz w:val="20"/>
          <w:szCs w:val="22"/>
        </w:rPr>
      </w:pPr>
      <w:r>
        <w:rPr>
          <w:rFonts w:ascii="Arial" w:hAnsi="Arial" w:cs="Arial"/>
          <w:b/>
          <w:sz w:val="20"/>
          <w:szCs w:val="22"/>
        </w:rPr>
        <w:t>=========================================================================================</w:t>
      </w:r>
    </w:p>
    <w:p w:rsidR="00FD57D8" w:rsidRDefault="00FD57D8" w:rsidP="001F388C">
      <w:pPr>
        <w:rPr>
          <w:rFonts w:ascii="Arial" w:hAnsi="Arial" w:cs="Arial"/>
          <w:b/>
          <w:sz w:val="20"/>
          <w:szCs w:val="22"/>
        </w:rPr>
      </w:pPr>
    </w:p>
    <w:p w:rsidR="00015CDA" w:rsidRPr="00444709" w:rsidRDefault="00015CDA" w:rsidP="00015CDA">
      <w:pPr>
        <w:spacing w:before="100" w:beforeAutospacing="1" w:after="100" w:afterAutospacing="1"/>
        <w:outlineLvl w:val="2"/>
        <w:rPr>
          <w:b/>
          <w:bCs/>
          <w:sz w:val="27"/>
          <w:szCs w:val="27"/>
          <w:lang w:eastAsia="hr-HR"/>
        </w:rPr>
      </w:pPr>
      <w:r w:rsidRPr="00444709">
        <w:rPr>
          <w:b/>
          <w:bCs/>
          <w:sz w:val="27"/>
          <w:szCs w:val="27"/>
          <w:lang w:eastAsia="hr-HR"/>
        </w:rPr>
        <w:t>Obavijest o eRačunu</w:t>
      </w:r>
    </w:p>
    <w:p w:rsidR="00015CDA" w:rsidRPr="005E6A64" w:rsidRDefault="00015CDA" w:rsidP="005E6A64">
      <w:pPr>
        <w:spacing w:before="100" w:beforeAutospacing="1" w:after="100" w:afterAutospacing="1"/>
        <w:rPr>
          <w:rFonts w:ascii="Arial" w:hAnsi="Arial" w:cs="Arial"/>
          <w:szCs w:val="24"/>
          <w:lang w:eastAsia="hr-HR"/>
        </w:rPr>
      </w:pPr>
      <w:r w:rsidRPr="005E6A64">
        <w:rPr>
          <w:rFonts w:ascii="Arial" w:hAnsi="Arial" w:cs="Arial"/>
          <w:szCs w:val="24"/>
          <w:lang w:eastAsia="hr-HR"/>
        </w:rPr>
        <w:t>Ovim putem, obavještavamo da sukladno Zakonu o elektroničkom izdavanju računa u javnoj nabavi („Narodne novine“ broj 24/18.) i u skladu s Direktivom Europskog parlamenta 2014/55/EU, od 01. srpnja 2019. godine stupa na snagu obveza izdavanja elektroničkih računa prema obvezniku javne nabave.</w:t>
      </w:r>
    </w:p>
    <w:p w:rsidR="00015CDA" w:rsidRPr="005E6A64" w:rsidRDefault="00015CDA" w:rsidP="005E6A64">
      <w:pPr>
        <w:spacing w:before="100" w:beforeAutospacing="1" w:after="100" w:afterAutospacing="1"/>
        <w:rPr>
          <w:rFonts w:ascii="Arial" w:hAnsi="Arial" w:cs="Arial"/>
          <w:szCs w:val="24"/>
          <w:lang w:eastAsia="hr-HR"/>
        </w:rPr>
      </w:pPr>
      <w:r w:rsidRPr="005E6A64">
        <w:rPr>
          <w:rFonts w:ascii="Arial" w:hAnsi="Arial" w:cs="Arial"/>
          <w:szCs w:val="24"/>
          <w:lang w:eastAsia="hr-HR"/>
        </w:rPr>
        <w:t>Zakon se primjenjuje na elektroničke račune koji su izdani na temelju ugovora o javnoj nabavi ili okvirnih sporazuma sklopljenih sukladno posebnom zakonu kojim se uređuje javna nabava.</w:t>
      </w:r>
    </w:p>
    <w:p w:rsidR="00015CDA" w:rsidRPr="005E6A64" w:rsidRDefault="00015CDA" w:rsidP="005E6A64">
      <w:pPr>
        <w:spacing w:before="100" w:beforeAutospacing="1" w:after="100" w:afterAutospacing="1"/>
        <w:rPr>
          <w:rFonts w:ascii="Arial" w:hAnsi="Arial" w:cs="Arial"/>
          <w:szCs w:val="24"/>
          <w:lang w:eastAsia="hr-HR"/>
        </w:rPr>
      </w:pPr>
      <w:r w:rsidRPr="005E6A64">
        <w:rPr>
          <w:rFonts w:ascii="Arial" w:hAnsi="Arial" w:cs="Arial"/>
          <w:szCs w:val="24"/>
          <w:lang w:eastAsia="hr-HR"/>
        </w:rPr>
        <w:t>Odredbe ovoga Zakona primjenjuju se i na elektroničke račune koji su izdani na temelju ugovora proizašlih iz postupka jednostavne nabave robe i usluga te provedenih projektnih natječaja procijenjene vrijednosti manje od 200.000,00 kuna te radova procijenjene vrijednosti manje od 500.000,00 kuna.</w:t>
      </w:r>
    </w:p>
    <w:p w:rsidR="00015CDA" w:rsidRPr="005E6A64" w:rsidRDefault="00015CDA" w:rsidP="005E6A64">
      <w:pPr>
        <w:spacing w:before="100" w:beforeAutospacing="1" w:after="100" w:afterAutospacing="1"/>
        <w:rPr>
          <w:rFonts w:ascii="Arial" w:hAnsi="Arial" w:cs="Arial"/>
          <w:szCs w:val="24"/>
          <w:lang w:eastAsia="hr-HR"/>
        </w:rPr>
      </w:pPr>
      <w:r w:rsidRPr="005E6A64">
        <w:rPr>
          <w:rFonts w:ascii="Arial" w:hAnsi="Arial" w:cs="Arial"/>
          <w:szCs w:val="24"/>
          <w:lang w:eastAsia="hr-HR"/>
        </w:rPr>
        <w:t>Sukladno Zakonu elektronički račun ili eRačun je račun koji je izdan, poslan i zaprimljen u strukturiranom elektroničkom obliku, što je isključivo XML format računa, a koji omogućuje njegovu automatsku i elektroničku obradu.</w:t>
      </w:r>
    </w:p>
    <w:p w:rsidR="00015CDA" w:rsidRPr="005E6A64" w:rsidRDefault="005E6A64" w:rsidP="005E6A64">
      <w:pPr>
        <w:spacing w:before="100" w:beforeAutospacing="1" w:after="100" w:afterAutospacing="1"/>
        <w:rPr>
          <w:rFonts w:ascii="Arial" w:hAnsi="Arial" w:cs="Arial"/>
          <w:szCs w:val="24"/>
          <w:lang w:eastAsia="hr-HR"/>
        </w:rPr>
      </w:pPr>
      <w:r>
        <w:rPr>
          <w:rFonts w:ascii="Arial" w:hAnsi="Arial" w:cs="Arial"/>
          <w:szCs w:val="24"/>
          <w:lang w:eastAsia="hr-HR"/>
        </w:rPr>
        <w:t>Komunalni centar Ivanić-Grad d.o.o.</w:t>
      </w:r>
      <w:r w:rsidR="00015CDA" w:rsidRPr="005E6A64">
        <w:rPr>
          <w:rFonts w:ascii="Arial" w:hAnsi="Arial" w:cs="Arial"/>
          <w:szCs w:val="24"/>
          <w:lang w:eastAsia="hr-HR"/>
        </w:rPr>
        <w:t xml:space="preserve"> kao obveznik javne nabave odnosno naručitelj od 01. srpnja 2019. godine ne smije, sukladno navedenom zakonu, zaprimiti nijedan papirnati račun jer neće moći više po njemu postupiti, odnosno račun koji stigne u papirnatom obliku neće moći biti zaprimljen niti plaćen (ističemo da se ni skeniran račun u PDF-obliku i dostavljen mailom ne smatra e-računom).</w:t>
      </w:r>
    </w:p>
    <w:p w:rsidR="00015CDA" w:rsidRPr="005E6A64" w:rsidRDefault="00015CDA" w:rsidP="005E6A64">
      <w:pPr>
        <w:spacing w:before="100" w:beforeAutospacing="1" w:after="100" w:afterAutospacing="1"/>
        <w:rPr>
          <w:rFonts w:ascii="Arial" w:hAnsi="Arial" w:cs="Arial"/>
          <w:szCs w:val="24"/>
          <w:lang w:eastAsia="hr-HR"/>
        </w:rPr>
      </w:pPr>
      <w:r w:rsidRPr="005E6A64">
        <w:rPr>
          <w:rFonts w:ascii="Arial" w:hAnsi="Arial" w:cs="Arial"/>
          <w:szCs w:val="24"/>
          <w:lang w:eastAsia="hr-HR"/>
        </w:rPr>
        <w:t xml:space="preserve">Stoga, obavještavamo sve Vas koji šaljete račune prema </w:t>
      </w:r>
      <w:r w:rsidR="005E6A64">
        <w:rPr>
          <w:rFonts w:ascii="Arial" w:hAnsi="Arial" w:cs="Arial"/>
          <w:szCs w:val="24"/>
          <w:lang w:eastAsia="hr-HR"/>
        </w:rPr>
        <w:t>Komunalnom centru Ivanić-Grad d.o.o.</w:t>
      </w:r>
      <w:r w:rsidRPr="005E6A64">
        <w:rPr>
          <w:rFonts w:ascii="Arial" w:hAnsi="Arial" w:cs="Arial"/>
          <w:szCs w:val="24"/>
          <w:lang w:eastAsia="hr-HR"/>
        </w:rPr>
        <w:t xml:space="preserve"> da od 01. srpnja 2019. godine morate imati ugovorenu mogućnost slanja e-računa.</w:t>
      </w:r>
    </w:p>
    <w:p w:rsidR="00015CDA" w:rsidRPr="005E6A64" w:rsidRDefault="00015CDA" w:rsidP="005E6A64">
      <w:pPr>
        <w:spacing w:before="100" w:beforeAutospacing="1" w:after="100" w:afterAutospacing="1"/>
        <w:rPr>
          <w:rFonts w:ascii="Arial" w:hAnsi="Arial" w:cs="Arial"/>
          <w:szCs w:val="24"/>
          <w:lang w:eastAsia="hr-HR"/>
        </w:rPr>
      </w:pPr>
      <w:r w:rsidRPr="005E6A64">
        <w:rPr>
          <w:rFonts w:ascii="Arial" w:hAnsi="Arial" w:cs="Arial"/>
          <w:szCs w:val="24"/>
          <w:lang w:eastAsia="hr-HR"/>
        </w:rPr>
        <w:t xml:space="preserve">Informacijski posrednik za </w:t>
      </w:r>
      <w:r w:rsidR="005E6A64">
        <w:rPr>
          <w:rFonts w:ascii="Arial" w:hAnsi="Arial" w:cs="Arial"/>
          <w:szCs w:val="24"/>
          <w:lang w:eastAsia="hr-HR"/>
        </w:rPr>
        <w:t>Komunalni centar Ivanić-Grad d.o.o.</w:t>
      </w:r>
      <w:r w:rsidRPr="005E6A64">
        <w:rPr>
          <w:rFonts w:ascii="Arial" w:hAnsi="Arial" w:cs="Arial"/>
          <w:szCs w:val="24"/>
          <w:lang w:eastAsia="hr-HR"/>
        </w:rPr>
        <w:t xml:space="preserve"> za razmjenu elektroničkih računa je servis Moj eRačun.</w:t>
      </w:r>
      <w:bookmarkStart w:id="0" w:name="_GoBack"/>
      <w:bookmarkEnd w:id="0"/>
    </w:p>
    <w:p w:rsidR="00015CDA" w:rsidRDefault="00015CDA" w:rsidP="001F388C">
      <w:pPr>
        <w:rPr>
          <w:rFonts w:ascii="Arial" w:hAnsi="Arial" w:cs="Arial"/>
          <w:b/>
          <w:sz w:val="20"/>
          <w:szCs w:val="22"/>
        </w:rPr>
      </w:pPr>
    </w:p>
    <w:sectPr w:rsidR="00015CDA" w:rsidSect="00C21762">
      <w:headerReference w:type="default" r:id="rId9"/>
      <w:footerReference w:type="default" r:id="rId10"/>
      <w:headerReference w:type="first" r:id="rId11"/>
      <w:footerReference w:type="first" r:id="rId12"/>
      <w:type w:val="continuous"/>
      <w:pgSz w:w="11900" w:h="16820"/>
      <w:pgMar w:top="1985" w:right="560" w:bottom="142" w:left="851" w:header="0" w:footer="28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D19" w:rsidRDefault="009D1D19">
      <w:r>
        <w:separator/>
      </w:r>
    </w:p>
  </w:endnote>
  <w:endnote w:type="continuationSeparator" w:id="0">
    <w:p w:rsidR="009D1D19" w:rsidRDefault="009D1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D72" w:rsidRDefault="00674D72" w:rsidP="00F46252">
    <w:pPr>
      <w:contextualSpacing/>
      <w:jc w:val="center"/>
      <w:rPr>
        <w:rFonts w:ascii="Arial" w:hAnsi="Arial" w:cs="Arial"/>
        <w:i/>
        <w:iCs/>
        <w:sz w:val="18"/>
        <w:szCs w:val="18"/>
        <w:lang w:eastAsia="hr-HR"/>
      </w:rPr>
    </w:pPr>
  </w:p>
  <w:p w:rsidR="00F46252" w:rsidRPr="008B641F" w:rsidRDefault="00F46252" w:rsidP="00F46252">
    <w:pPr>
      <w:contextualSpacing/>
      <w:jc w:val="center"/>
      <w:rPr>
        <w:rFonts w:ascii="Arial" w:hAnsi="Arial" w:cs="Arial"/>
        <w:i/>
        <w:iCs/>
        <w:sz w:val="14"/>
        <w:szCs w:val="18"/>
        <w:lang w:eastAsia="hr-HR"/>
      </w:rPr>
    </w:pPr>
    <w:r w:rsidRPr="008B641F">
      <w:rPr>
        <w:rFonts w:ascii="Arial" w:hAnsi="Arial" w:cs="Arial"/>
        <w:i/>
        <w:iCs/>
        <w:sz w:val="14"/>
        <w:szCs w:val="18"/>
        <w:lang w:eastAsia="hr-HR"/>
      </w:rPr>
      <w:t>IBAN HR0424840081105336035</w:t>
    </w:r>
  </w:p>
  <w:p w:rsidR="00F46252" w:rsidRPr="008B641F" w:rsidRDefault="00F46252" w:rsidP="00F46252">
    <w:pPr>
      <w:contextualSpacing/>
      <w:jc w:val="center"/>
      <w:rPr>
        <w:rFonts w:ascii="Arial" w:hAnsi="Arial" w:cs="Arial"/>
        <w:i/>
        <w:iCs/>
        <w:sz w:val="14"/>
        <w:szCs w:val="18"/>
        <w:lang w:eastAsia="hr-HR"/>
      </w:rPr>
    </w:pPr>
    <w:r w:rsidRPr="008B641F">
      <w:rPr>
        <w:rFonts w:ascii="Arial" w:hAnsi="Arial" w:cs="Arial"/>
        <w:i/>
        <w:iCs/>
        <w:sz w:val="14"/>
        <w:szCs w:val="18"/>
        <w:lang w:eastAsia="hr-HR"/>
      </w:rPr>
      <w:t>OIB 77038075724, ŽR RBA 2484008-1105336035</w:t>
    </w:r>
  </w:p>
  <w:p w:rsidR="00F46252" w:rsidRPr="008B641F" w:rsidRDefault="00F46252" w:rsidP="00F46252">
    <w:pPr>
      <w:contextualSpacing/>
      <w:jc w:val="center"/>
      <w:rPr>
        <w:rFonts w:ascii="Arial" w:hAnsi="Arial" w:cs="Arial"/>
        <w:i/>
        <w:iCs/>
        <w:sz w:val="14"/>
        <w:szCs w:val="18"/>
        <w:lang w:eastAsia="hr-HR"/>
      </w:rPr>
    </w:pPr>
    <w:r w:rsidRPr="008B641F">
      <w:rPr>
        <w:rFonts w:ascii="Arial" w:hAnsi="Arial" w:cs="Arial"/>
        <w:i/>
        <w:iCs/>
        <w:sz w:val="14"/>
        <w:szCs w:val="18"/>
        <w:lang w:eastAsia="hr-HR"/>
      </w:rPr>
      <w:t>Reg.sud: trg.sud u Zagrebu, temeljni kapital 450.000 kn uplaćen u cjelosti.</w:t>
    </w:r>
  </w:p>
  <w:p w:rsidR="00474DAA" w:rsidRPr="008B641F" w:rsidRDefault="00F46252" w:rsidP="00F46252">
    <w:pPr>
      <w:contextualSpacing/>
      <w:jc w:val="center"/>
      <w:rPr>
        <w:sz w:val="20"/>
      </w:rPr>
    </w:pPr>
    <w:r w:rsidRPr="008B641F">
      <w:rPr>
        <w:rFonts w:ascii="Arial" w:hAnsi="Arial" w:cs="Arial"/>
        <w:i/>
        <w:iCs/>
        <w:sz w:val="14"/>
        <w:szCs w:val="18"/>
        <w:lang w:eastAsia="hr-HR"/>
      </w:rPr>
      <w:t>Uprava društva: Mario Mikulić, ing.građ. - direktor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2F2" w:rsidRDefault="00E252F2">
    <w:pPr>
      <w:pStyle w:val="Podnoje"/>
    </w:pPr>
  </w:p>
  <w:p w:rsidR="00E252F2" w:rsidRPr="00E252F2" w:rsidRDefault="00E252F2" w:rsidP="00E252F2">
    <w:pPr>
      <w:pStyle w:val="Podnoje"/>
      <w:jc w:val="center"/>
      <w:rPr>
        <w:rFonts w:asciiTheme="minorHAnsi" w:hAnsiTheme="minorHAnsi"/>
      </w:rPr>
    </w:pPr>
    <w:r w:rsidRPr="00E252F2">
      <w:rPr>
        <w:rFonts w:asciiTheme="minorHAnsi" w:hAnsiTheme="minorHAnsi"/>
        <w:sz w:val="22"/>
      </w:rPr>
      <w:t>§RacunNapomenaVezana§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D19" w:rsidRDefault="009D1D19">
      <w:r>
        <w:separator/>
      </w:r>
    </w:p>
  </w:footnote>
  <w:footnote w:type="continuationSeparator" w:id="0">
    <w:p w:rsidR="009D1D19" w:rsidRDefault="009D1D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252" w:rsidRPr="00F46252" w:rsidRDefault="00C35AA1" w:rsidP="00F46252">
    <w:pPr>
      <w:pStyle w:val="Zaglavlje"/>
    </w:pPr>
    <w:r w:rsidRPr="00F46252">
      <w:t xml:space="preserve"> </w:t>
    </w:r>
  </w:p>
  <w:p w:rsidR="00572EAB" w:rsidRPr="00F46252" w:rsidRDefault="005F1E8E" w:rsidP="00F46252">
    <w:pPr>
      <w:pStyle w:val="Zaglavlje"/>
    </w:pPr>
    <w:r>
      <w:rPr>
        <w:lang w:eastAsia="hr-HR"/>
      </w:rPr>
      <w:drawing>
        <wp:inline distT="0" distB="0" distL="0" distR="0" wp14:anchorId="672E92B2" wp14:editId="00BEB692">
          <wp:extent cx="6219825" cy="107569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222716" cy="107619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0C6" w:rsidRPr="00E730C6" w:rsidRDefault="006D1159" w:rsidP="00272209">
    <w:r>
      <w:rPr>
        <w:lang w:eastAsia="hr-HR"/>
      </w:rPr>
      <w:drawing>
        <wp:anchor distT="0" distB="0" distL="114300" distR="114300" simplePos="0" relativeHeight="251660288" behindDoc="0" locked="0" layoutInCell="1" allowOverlap="1" wp14:anchorId="45970C68" wp14:editId="4EC3CAA5">
          <wp:simplePos x="0" y="0"/>
          <wp:positionH relativeFrom="column">
            <wp:posOffset>48260</wp:posOffset>
          </wp:positionH>
          <wp:positionV relativeFrom="paragraph">
            <wp:posOffset>83185</wp:posOffset>
          </wp:positionV>
          <wp:extent cx="520065" cy="674370"/>
          <wp:effectExtent l="19050" t="0" r="0" b="0"/>
          <wp:wrapNone/>
          <wp:docPr id="13" name="Picture 13" descr="grb_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_RH"/>
                  <pic:cNvPicPr>
                    <a:picLocks noChangeAspect="1" noChangeArrowheads="1"/>
                  </pic:cNvPicPr>
                </pic:nvPicPr>
                <pic:blipFill>
                  <a:blip r:embed="rId1"/>
                  <a:srcRect/>
                  <a:stretch>
                    <a:fillRect/>
                  </a:stretch>
                </pic:blipFill>
                <pic:spPr bwMode="auto">
                  <a:xfrm>
                    <a:off x="0" y="0"/>
                    <a:ext cx="520065" cy="674370"/>
                  </a:xfrm>
                  <a:prstGeom prst="rect">
                    <a:avLst/>
                  </a:prstGeom>
                  <a:noFill/>
                  <a:ln w="9525">
                    <a:noFill/>
                    <a:miter lim="800000"/>
                    <a:headEnd/>
                    <a:tailEnd/>
                  </a:ln>
                </pic:spPr>
              </pic:pic>
            </a:graphicData>
          </a:graphic>
        </wp:anchor>
      </w:drawing>
    </w:r>
    <w:r>
      <w:rPr>
        <w:lang w:eastAsia="hr-HR"/>
      </w:rPr>
      <w:drawing>
        <wp:anchor distT="0" distB="0" distL="114300" distR="114300" simplePos="0" relativeHeight="251659264" behindDoc="0" locked="0" layoutInCell="1" allowOverlap="1" wp14:anchorId="4842061D" wp14:editId="27F16F23">
          <wp:simplePos x="0" y="0"/>
          <wp:positionH relativeFrom="column">
            <wp:posOffset>6277162</wp:posOffset>
          </wp:positionH>
          <wp:positionV relativeFrom="paragraph">
            <wp:posOffset>83445</wp:posOffset>
          </wp:positionV>
          <wp:extent cx="541052" cy="682052"/>
          <wp:effectExtent l="19050" t="0" r="0" b="0"/>
          <wp:wrapNone/>
          <wp:docPr id="14" name="Picture 14" descr="DHMZ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HMZlogo"/>
                  <pic:cNvPicPr>
                    <a:picLocks noChangeAspect="1" noChangeArrowheads="1"/>
                  </pic:cNvPicPr>
                </pic:nvPicPr>
                <pic:blipFill>
                  <a:blip r:embed="rId2"/>
                  <a:srcRect/>
                  <a:stretch>
                    <a:fillRect/>
                  </a:stretch>
                </pic:blipFill>
                <pic:spPr bwMode="auto">
                  <a:xfrm>
                    <a:off x="0" y="0"/>
                    <a:ext cx="541052" cy="682052"/>
                  </a:xfrm>
                  <a:prstGeom prst="rect">
                    <a:avLst/>
                  </a:prstGeom>
                  <a:noFill/>
                </pic:spPr>
              </pic:pic>
            </a:graphicData>
          </a:graphic>
        </wp:anchor>
      </w:drawing>
    </w:r>
  </w:p>
  <w:p w:rsidR="00E730C6" w:rsidRPr="006D1159" w:rsidRDefault="00E730C6" w:rsidP="006D1159">
    <w:pPr>
      <w:ind w:left="720"/>
      <w:jc w:val="center"/>
      <w:rPr>
        <w:rFonts w:asciiTheme="minorHAnsi" w:hAnsiTheme="minorHAnsi"/>
        <w:w w:val="95"/>
        <w:sz w:val="26"/>
        <w:szCs w:val="26"/>
      </w:rPr>
    </w:pPr>
    <w:r w:rsidRPr="006D1159">
      <w:rPr>
        <w:rFonts w:asciiTheme="minorHAnsi" w:hAnsiTheme="minorHAnsi"/>
        <w:sz w:val="26"/>
        <w:szCs w:val="26"/>
      </w:rPr>
      <w:t xml:space="preserve">REPUBLIKA HRVATSKA, </w:t>
    </w:r>
    <w:r w:rsidRPr="006D1159">
      <w:rPr>
        <w:rFonts w:asciiTheme="minorHAnsi" w:hAnsiTheme="minorHAnsi"/>
        <w:w w:val="95"/>
        <w:sz w:val="26"/>
        <w:szCs w:val="26"/>
      </w:rPr>
      <w:t>DRŽAVNI HIDROMETEOROLOŠKI ZAVOD</w:t>
    </w:r>
  </w:p>
  <w:p w:rsidR="006D1159" w:rsidRDefault="00E730C6" w:rsidP="006D1159">
    <w:pPr>
      <w:ind w:left="720" w:firstLine="720"/>
      <w:jc w:val="center"/>
      <w:rPr>
        <w:rFonts w:asciiTheme="minorHAnsi" w:hAnsiTheme="minorHAnsi"/>
        <w:w w:val="95"/>
        <w:sz w:val="26"/>
        <w:szCs w:val="26"/>
      </w:rPr>
    </w:pPr>
    <w:r w:rsidRPr="006D1159">
      <w:rPr>
        <w:rFonts w:asciiTheme="minorHAnsi" w:hAnsiTheme="minorHAnsi"/>
        <w:w w:val="95"/>
        <w:sz w:val="26"/>
        <w:szCs w:val="26"/>
      </w:rPr>
      <w:t>10000 Zagreb, Grič 3, tel: 01 45 65 666, fax: 01 45 65 631,</w:t>
    </w:r>
  </w:p>
  <w:p w:rsidR="00E730C6" w:rsidRPr="006D1159" w:rsidRDefault="006D1159" w:rsidP="006D1159">
    <w:pPr>
      <w:ind w:left="720" w:firstLine="720"/>
      <w:rPr>
        <w:rFonts w:asciiTheme="minorHAnsi" w:hAnsiTheme="minorHAnsi"/>
        <w:w w:val="95"/>
        <w:sz w:val="26"/>
        <w:szCs w:val="26"/>
      </w:rPr>
    </w:pPr>
    <w:r>
      <w:rPr>
        <w:rFonts w:asciiTheme="minorHAnsi" w:hAnsiTheme="minorHAnsi"/>
        <w:w w:val="95"/>
        <w:sz w:val="26"/>
        <w:szCs w:val="26"/>
      </w:rPr>
      <w:t xml:space="preserve">          </w:t>
    </w:r>
    <w:r w:rsidR="00E730C6" w:rsidRPr="006D1159">
      <w:rPr>
        <w:rFonts w:asciiTheme="minorHAnsi" w:hAnsiTheme="minorHAnsi"/>
        <w:w w:val="95"/>
        <w:sz w:val="26"/>
        <w:szCs w:val="26"/>
      </w:rPr>
      <w:t xml:space="preserve">PDV ID: HR74660437164, OIB: 74660437164, </w:t>
    </w:r>
    <w:r w:rsidR="00E730C6" w:rsidRPr="006D1159">
      <w:rPr>
        <w:rFonts w:asciiTheme="minorHAnsi" w:hAnsiTheme="minorHAnsi"/>
        <w:color w:val="auto"/>
        <w:w w:val="95"/>
        <w:sz w:val="26"/>
        <w:szCs w:val="26"/>
      </w:rPr>
      <w:t>IBAN: 1210010051863000160</w:t>
    </w:r>
  </w:p>
  <w:p w:rsidR="00941985" w:rsidRPr="006D1159" w:rsidRDefault="00941985" w:rsidP="006D1159">
    <w:pPr>
      <w:pStyle w:val="Zaglavlje"/>
      <w:jc w:val="center"/>
      <w:rPr>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341EF"/>
    <w:multiLevelType w:val="hybridMultilevel"/>
    <w:tmpl w:val="3A0091BE"/>
    <w:lvl w:ilvl="0" w:tplc="3A5E8336">
      <w:start w:val="1"/>
      <w:numFmt w:val="bullet"/>
      <w:lvlText w:val=""/>
      <w:lvlJc w:val="left"/>
      <w:pPr>
        <w:tabs>
          <w:tab w:val="num" w:pos="720"/>
        </w:tabs>
        <w:ind w:left="720" w:hanging="360"/>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nsid w:val="15BD25FC"/>
    <w:multiLevelType w:val="hybridMultilevel"/>
    <w:tmpl w:val="C1D0C0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5FD38C6"/>
    <w:multiLevelType w:val="hybridMultilevel"/>
    <w:tmpl w:val="8C40D6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5C708D8"/>
    <w:multiLevelType w:val="hybridMultilevel"/>
    <w:tmpl w:val="737833FE"/>
    <w:lvl w:ilvl="0" w:tplc="3A5E8336">
      <w:start w:val="1"/>
      <w:numFmt w:val="bullet"/>
      <w:lvlText w:val=""/>
      <w:lvlJc w:val="left"/>
      <w:pPr>
        <w:tabs>
          <w:tab w:val="num" w:pos="720"/>
        </w:tabs>
        <w:ind w:left="720" w:hanging="360"/>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nsid w:val="354A1ABD"/>
    <w:multiLevelType w:val="hybridMultilevel"/>
    <w:tmpl w:val="CE7C2952"/>
    <w:lvl w:ilvl="0" w:tplc="3A5E8336">
      <w:start w:val="1"/>
      <w:numFmt w:val="bullet"/>
      <w:lvlText w:val=""/>
      <w:lvlJc w:val="left"/>
      <w:pPr>
        <w:tabs>
          <w:tab w:val="num" w:pos="720"/>
        </w:tabs>
        <w:ind w:left="720" w:hanging="360"/>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nsid w:val="3D9A7BEE"/>
    <w:multiLevelType w:val="hybridMultilevel"/>
    <w:tmpl w:val="7818B94C"/>
    <w:lvl w:ilvl="0" w:tplc="3A5E8336">
      <w:start w:val="1"/>
      <w:numFmt w:val="bullet"/>
      <w:lvlText w:val=""/>
      <w:lvlJc w:val="left"/>
      <w:pPr>
        <w:tabs>
          <w:tab w:val="num" w:pos="720"/>
        </w:tabs>
        <w:ind w:left="720" w:hanging="360"/>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nsid w:val="62EE1458"/>
    <w:multiLevelType w:val="hybridMultilevel"/>
    <w:tmpl w:val="7398FC0E"/>
    <w:lvl w:ilvl="0" w:tplc="3A5E8336">
      <w:start w:val="1"/>
      <w:numFmt w:val="bullet"/>
      <w:lvlText w:val=""/>
      <w:lvlJc w:val="left"/>
      <w:pPr>
        <w:tabs>
          <w:tab w:val="num" w:pos="1080"/>
        </w:tabs>
        <w:ind w:left="1080" w:hanging="360"/>
      </w:pPr>
      <w:rPr>
        <w:rFonts w:ascii="Symbol" w:hAnsi="Symbol" w:hint="default"/>
        <w:color w:val="auto"/>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7">
    <w:nsid w:val="6389496B"/>
    <w:multiLevelType w:val="hybridMultilevel"/>
    <w:tmpl w:val="C6C654B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nsid w:val="6497440C"/>
    <w:multiLevelType w:val="hybridMultilevel"/>
    <w:tmpl w:val="D30CF596"/>
    <w:lvl w:ilvl="0" w:tplc="3A5E8336">
      <w:start w:val="1"/>
      <w:numFmt w:val="bullet"/>
      <w:lvlText w:val=""/>
      <w:lvlJc w:val="left"/>
      <w:pPr>
        <w:tabs>
          <w:tab w:val="num" w:pos="720"/>
        </w:tabs>
        <w:ind w:left="720" w:hanging="360"/>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4"/>
  </w:num>
  <w:num w:numId="4">
    <w:abstractNumId w:val="3"/>
  </w:num>
  <w:num w:numId="5">
    <w:abstractNumId w:val="0"/>
  </w:num>
  <w:num w:numId="6">
    <w:abstractNumId w:val="6"/>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0"/>
  <w:doNotHyphenateCaps/>
  <w:evenAndOddHeaders/>
  <w:drawingGridHorizontalSpacing w:val="120"/>
  <w:drawingGridVerticalSpacing w:val="181"/>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B9F"/>
    <w:rsid w:val="00001A0F"/>
    <w:rsid w:val="00001B89"/>
    <w:rsid w:val="00006144"/>
    <w:rsid w:val="000107DF"/>
    <w:rsid w:val="00013681"/>
    <w:rsid w:val="000142E9"/>
    <w:rsid w:val="00015CDA"/>
    <w:rsid w:val="00017635"/>
    <w:rsid w:val="00023F33"/>
    <w:rsid w:val="000327C5"/>
    <w:rsid w:val="00032D50"/>
    <w:rsid w:val="0004087A"/>
    <w:rsid w:val="00043512"/>
    <w:rsid w:val="00047DB0"/>
    <w:rsid w:val="00054703"/>
    <w:rsid w:val="00054CB0"/>
    <w:rsid w:val="000550AB"/>
    <w:rsid w:val="00070E2C"/>
    <w:rsid w:val="0007278D"/>
    <w:rsid w:val="00076F14"/>
    <w:rsid w:val="0007768D"/>
    <w:rsid w:val="00084DEA"/>
    <w:rsid w:val="0009292E"/>
    <w:rsid w:val="00096BA2"/>
    <w:rsid w:val="000A0C9C"/>
    <w:rsid w:val="000A410A"/>
    <w:rsid w:val="000A57A4"/>
    <w:rsid w:val="000A5ED8"/>
    <w:rsid w:val="000A6287"/>
    <w:rsid w:val="000A7DD8"/>
    <w:rsid w:val="000B2664"/>
    <w:rsid w:val="000B5014"/>
    <w:rsid w:val="000C47BD"/>
    <w:rsid w:val="000D1CF2"/>
    <w:rsid w:val="000D464D"/>
    <w:rsid w:val="000D5B5F"/>
    <w:rsid w:val="000E2994"/>
    <w:rsid w:val="000F226E"/>
    <w:rsid w:val="000F5B33"/>
    <w:rsid w:val="00107E12"/>
    <w:rsid w:val="00116627"/>
    <w:rsid w:val="001171FC"/>
    <w:rsid w:val="00120EF7"/>
    <w:rsid w:val="001213EB"/>
    <w:rsid w:val="0012306E"/>
    <w:rsid w:val="00125FF1"/>
    <w:rsid w:val="001308D8"/>
    <w:rsid w:val="00133D76"/>
    <w:rsid w:val="0013467C"/>
    <w:rsid w:val="0013576F"/>
    <w:rsid w:val="00140FF3"/>
    <w:rsid w:val="00142ECC"/>
    <w:rsid w:val="00147750"/>
    <w:rsid w:val="00157931"/>
    <w:rsid w:val="00160D82"/>
    <w:rsid w:val="001617D0"/>
    <w:rsid w:val="00170EEE"/>
    <w:rsid w:val="00174E6E"/>
    <w:rsid w:val="001767FF"/>
    <w:rsid w:val="00185E3D"/>
    <w:rsid w:val="0018635D"/>
    <w:rsid w:val="00187138"/>
    <w:rsid w:val="001950D0"/>
    <w:rsid w:val="00195D49"/>
    <w:rsid w:val="00197989"/>
    <w:rsid w:val="001A0B56"/>
    <w:rsid w:val="001A4115"/>
    <w:rsid w:val="001A4DF2"/>
    <w:rsid w:val="001B15E8"/>
    <w:rsid w:val="001B431D"/>
    <w:rsid w:val="001B46E4"/>
    <w:rsid w:val="001B6318"/>
    <w:rsid w:val="001C1CCB"/>
    <w:rsid w:val="001C27D5"/>
    <w:rsid w:val="001C6825"/>
    <w:rsid w:val="001E14B7"/>
    <w:rsid w:val="001E1C30"/>
    <w:rsid w:val="001E390E"/>
    <w:rsid w:val="001F16C3"/>
    <w:rsid w:val="001F388C"/>
    <w:rsid w:val="001F3E4D"/>
    <w:rsid w:val="001F495D"/>
    <w:rsid w:val="002101FA"/>
    <w:rsid w:val="0021510D"/>
    <w:rsid w:val="00217B03"/>
    <w:rsid w:val="00222AB7"/>
    <w:rsid w:val="00241FF1"/>
    <w:rsid w:val="00247FC8"/>
    <w:rsid w:val="0025146C"/>
    <w:rsid w:val="00256E33"/>
    <w:rsid w:val="00270DEE"/>
    <w:rsid w:val="00271117"/>
    <w:rsid w:val="00272209"/>
    <w:rsid w:val="00274AD3"/>
    <w:rsid w:val="00280EEA"/>
    <w:rsid w:val="002840E4"/>
    <w:rsid w:val="00286906"/>
    <w:rsid w:val="00290FBB"/>
    <w:rsid w:val="002934AD"/>
    <w:rsid w:val="002A0FC1"/>
    <w:rsid w:val="002A164B"/>
    <w:rsid w:val="002A1B4C"/>
    <w:rsid w:val="002A510B"/>
    <w:rsid w:val="002A601F"/>
    <w:rsid w:val="002A6B73"/>
    <w:rsid w:val="002B41FA"/>
    <w:rsid w:val="002B486C"/>
    <w:rsid w:val="002B6E1A"/>
    <w:rsid w:val="002C41BA"/>
    <w:rsid w:val="002C58B0"/>
    <w:rsid w:val="002D2005"/>
    <w:rsid w:val="002D3D24"/>
    <w:rsid w:val="002E5351"/>
    <w:rsid w:val="002E5613"/>
    <w:rsid w:val="002E6B3C"/>
    <w:rsid w:val="002E7A3B"/>
    <w:rsid w:val="002F61F0"/>
    <w:rsid w:val="002F72FF"/>
    <w:rsid w:val="00300E9E"/>
    <w:rsid w:val="003016CA"/>
    <w:rsid w:val="003030BD"/>
    <w:rsid w:val="00303490"/>
    <w:rsid w:val="0030448F"/>
    <w:rsid w:val="0030630C"/>
    <w:rsid w:val="00315C92"/>
    <w:rsid w:val="00321E99"/>
    <w:rsid w:val="0032463B"/>
    <w:rsid w:val="00326167"/>
    <w:rsid w:val="00332036"/>
    <w:rsid w:val="00332B61"/>
    <w:rsid w:val="00333ABF"/>
    <w:rsid w:val="00333D2D"/>
    <w:rsid w:val="003344F7"/>
    <w:rsid w:val="00350D37"/>
    <w:rsid w:val="003528D1"/>
    <w:rsid w:val="00352DBB"/>
    <w:rsid w:val="00356EC9"/>
    <w:rsid w:val="00361718"/>
    <w:rsid w:val="00366F36"/>
    <w:rsid w:val="003675C0"/>
    <w:rsid w:val="00367C14"/>
    <w:rsid w:val="003732E6"/>
    <w:rsid w:val="00374FCF"/>
    <w:rsid w:val="003976E7"/>
    <w:rsid w:val="003A0F1C"/>
    <w:rsid w:val="003A17FC"/>
    <w:rsid w:val="003B6340"/>
    <w:rsid w:val="003B70BD"/>
    <w:rsid w:val="003B72F7"/>
    <w:rsid w:val="003C3C72"/>
    <w:rsid w:val="003D7D4B"/>
    <w:rsid w:val="003E0126"/>
    <w:rsid w:val="003E0E65"/>
    <w:rsid w:val="003E6362"/>
    <w:rsid w:val="003F053D"/>
    <w:rsid w:val="00411423"/>
    <w:rsid w:val="0041312A"/>
    <w:rsid w:val="00416484"/>
    <w:rsid w:val="00431702"/>
    <w:rsid w:val="00432A08"/>
    <w:rsid w:val="0043415B"/>
    <w:rsid w:val="004344BF"/>
    <w:rsid w:val="00441C4A"/>
    <w:rsid w:val="0044229C"/>
    <w:rsid w:val="00454BA3"/>
    <w:rsid w:val="0045693D"/>
    <w:rsid w:val="004676C0"/>
    <w:rsid w:val="00470AFB"/>
    <w:rsid w:val="004731D2"/>
    <w:rsid w:val="00474DAA"/>
    <w:rsid w:val="00475FBB"/>
    <w:rsid w:val="00476D9D"/>
    <w:rsid w:val="0048520C"/>
    <w:rsid w:val="00486A99"/>
    <w:rsid w:val="00497372"/>
    <w:rsid w:val="00497AE5"/>
    <w:rsid w:val="004A28D2"/>
    <w:rsid w:val="004A3CDA"/>
    <w:rsid w:val="004B0D03"/>
    <w:rsid w:val="004B36FA"/>
    <w:rsid w:val="004B3B41"/>
    <w:rsid w:val="004B4C0A"/>
    <w:rsid w:val="004B6731"/>
    <w:rsid w:val="004C0CC3"/>
    <w:rsid w:val="004C11CF"/>
    <w:rsid w:val="004C41E9"/>
    <w:rsid w:val="004C7477"/>
    <w:rsid w:val="004C7638"/>
    <w:rsid w:val="004D16A2"/>
    <w:rsid w:val="004D1E6B"/>
    <w:rsid w:val="004D5899"/>
    <w:rsid w:val="004D79D3"/>
    <w:rsid w:val="004E52EF"/>
    <w:rsid w:val="004E60B4"/>
    <w:rsid w:val="004F056A"/>
    <w:rsid w:val="0050227E"/>
    <w:rsid w:val="005049DF"/>
    <w:rsid w:val="0051171B"/>
    <w:rsid w:val="005158CB"/>
    <w:rsid w:val="00516F35"/>
    <w:rsid w:val="0053588B"/>
    <w:rsid w:val="00537B61"/>
    <w:rsid w:val="00542523"/>
    <w:rsid w:val="00545305"/>
    <w:rsid w:val="0054771F"/>
    <w:rsid w:val="00550FEE"/>
    <w:rsid w:val="00554DA3"/>
    <w:rsid w:val="00557351"/>
    <w:rsid w:val="00557659"/>
    <w:rsid w:val="00563C4D"/>
    <w:rsid w:val="0056646C"/>
    <w:rsid w:val="00567E8B"/>
    <w:rsid w:val="00572BFE"/>
    <w:rsid w:val="00572EAB"/>
    <w:rsid w:val="00576047"/>
    <w:rsid w:val="00580835"/>
    <w:rsid w:val="00585AF2"/>
    <w:rsid w:val="00585C23"/>
    <w:rsid w:val="005A746B"/>
    <w:rsid w:val="005B0797"/>
    <w:rsid w:val="005B53F4"/>
    <w:rsid w:val="005B63A5"/>
    <w:rsid w:val="005C429A"/>
    <w:rsid w:val="005C74FD"/>
    <w:rsid w:val="005C7896"/>
    <w:rsid w:val="005D2954"/>
    <w:rsid w:val="005D6055"/>
    <w:rsid w:val="005E0108"/>
    <w:rsid w:val="005E1042"/>
    <w:rsid w:val="005E5DCD"/>
    <w:rsid w:val="005E67D7"/>
    <w:rsid w:val="005E6A64"/>
    <w:rsid w:val="005F0B12"/>
    <w:rsid w:val="005F1E8E"/>
    <w:rsid w:val="005F2591"/>
    <w:rsid w:val="005F337A"/>
    <w:rsid w:val="005F5CDA"/>
    <w:rsid w:val="006028AF"/>
    <w:rsid w:val="006127AC"/>
    <w:rsid w:val="00614ACF"/>
    <w:rsid w:val="00614D33"/>
    <w:rsid w:val="00615FF9"/>
    <w:rsid w:val="0061702D"/>
    <w:rsid w:val="00622A0A"/>
    <w:rsid w:val="006233D0"/>
    <w:rsid w:val="00630174"/>
    <w:rsid w:val="0063025C"/>
    <w:rsid w:val="006312DB"/>
    <w:rsid w:val="0063198F"/>
    <w:rsid w:val="00631BDA"/>
    <w:rsid w:val="00635C5E"/>
    <w:rsid w:val="00636610"/>
    <w:rsid w:val="00642C23"/>
    <w:rsid w:val="0064347B"/>
    <w:rsid w:val="00663991"/>
    <w:rsid w:val="00671ACC"/>
    <w:rsid w:val="006747AD"/>
    <w:rsid w:val="00674D72"/>
    <w:rsid w:val="00682BED"/>
    <w:rsid w:val="00691A68"/>
    <w:rsid w:val="00693C7A"/>
    <w:rsid w:val="006A308B"/>
    <w:rsid w:val="006A6584"/>
    <w:rsid w:val="006B6451"/>
    <w:rsid w:val="006B7EAE"/>
    <w:rsid w:val="006C2B09"/>
    <w:rsid w:val="006C2EEC"/>
    <w:rsid w:val="006D1159"/>
    <w:rsid w:val="006D2E43"/>
    <w:rsid w:val="006D32FF"/>
    <w:rsid w:val="006D6290"/>
    <w:rsid w:val="006D78F9"/>
    <w:rsid w:val="006E3227"/>
    <w:rsid w:val="006E3CD2"/>
    <w:rsid w:val="006E7E10"/>
    <w:rsid w:val="006F3269"/>
    <w:rsid w:val="006F610B"/>
    <w:rsid w:val="006F7722"/>
    <w:rsid w:val="00700A45"/>
    <w:rsid w:val="00702BE9"/>
    <w:rsid w:val="00702D85"/>
    <w:rsid w:val="00704600"/>
    <w:rsid w:val="00705B9F"/>
    <w:rsid w:val="00707A9A"/>
    <w:rsid w:val="00713DFE"/>
    <w:rsid w:val="00725710"/>
    <w:rsid w:val="00730274"/>
    <w:rsid w:val="00731CDA"/>
    <w:rsid w:val="00742DA1"/>
    <w:rsid w:val="00751829"/>
    <w:rsid w:val="007624A8"/>
    <w:rsid w:val="00775627"/>
    <w:rsid w:val="00786DD4"/>
    <w:rsid w:val="00792DCD"/>
    <w:rsid w:val="007934CB"/>
    <w:rsid w:val="007948BB"/>
    <w:rsid w:val="00797948"/>
    <w:rsid w:val="007A1582"/>
    <w:rsid w:val="007A2D2F"/>
    <w:rsid w:val="007A6794"/>
    <w:rsid w:val="007A7F06"/>
    <w:rsid w:val="007B0552"/>
    <w:rsid w:val="007B0EF4"/>
    <w:rsid w:val="007B1980"/>
    <w:rsid w:val="007C1222"/>
    <w:rsid w:val="007C1FFE"/>
    <w:rsid w:val="007C3486"/>
    <w:rsid w:val="007C5B6E"/>
    <w:rsid w:val="007C7ADA"/>
    <w:rsid w:val="007D0DBB"/>
    <w:rsid w:val="007D165B"/>
    <w:rsid w:val="007E162F"/>
    <w:rsid w:val="0080112A"/>
    <w:rsid w:val="00804200"/>
    <w:rsid w:val="00814C8B"/>
    <w:rsid w:val="00827789"/>
    <w:rsid w:val="00830F9C"/>
    <w:rsid w:val="00835BD2"/>
    <w:rsid w:val="0084206A"/>
    <w:rsid w:val="008423D5"/>
    <w:rsid w:val="00853FB3"/>
    <w:rsid w:val="00855A28"/>
    <w:rsid w:val="0086114F"/>
    <w:rsid w:val="00865326"/>
    <w:rsid w:val="0086761E"/>
    <w:rsid w:val="008712B7"/>
    <w:rsid w:val="00873248"/>
    <w:rsid w:val="00881E69"/>
    <w:rsid w:val="008829D0"/>
    <w:rsid w:val="00887BAC"/>
    <w:rsid w:val="008A463A"/>
    <w:rsid w:val="008A6A96"/>
    <w:rsid w:val="008B0268"/>
    <w:rsid w:val="008B1AAF"/>
    <w:rsid w:val="008B5A26"/>
    <w:rsid w:val="008B641F"/>
    <w:rsid w:val="008C6FDD"/>
    <w:rsid w:val="008D1147"/>
    <w:rsid w:val="008D2A4B"/>
    <w:rsid w:val="008E20D2"/>
    <w:rsid w:val="0090466A"/>
    <w:rsid w:val="00910568"/>
    <w:rsid w:val="00912CD0"/>
    <w:rsid w:val="009151B9"/>
    <w:rsid w:val="0092122B"/>
    <w:rsid w:val="0092245B"/>
    <w:rsid w:val="009254B6"/>
    <w:rsid w:val="00937E1C"/>
    <w:rsid w:val="00941985"/>
    <w:rsid w:val="00945927"/>
    <w:rsid w:val="009562CE"/>
    <w:rsid w:val="009617E8"/>
    <w:rsid w:val="00974746"/>
    <w:rsid w:val="00985D2D"/>
    <w:rsid w:val="00986733"/>
    <w:rsid w:val="00991953"/>
    <w:rsid w:val="009A2DC9"/>
    <w:rsid w:val="009A418A"/>
    <w:rsid w:val="009A4602"/>
    <w:rsid w:val="009A4D5D"/>
    <w:rsid w:val="009B7102"/>
    <w:rsid w:val="009C455B"/>
    <w:rsid w:val="009C6D27"/>
    <w:rsid w:val="009C7C2A"/>
    <w:rsid w:val="009D1D19"/>
    <w:rsid w:val="009D3686"/>
    <w:rsid w:val="009E0C29"/>
    <w:rsid w:val="009E2531"/>
    <w:rsid w:val="009E5178"/>
    <w:rsid w:val="009F32EB"/>
    <w:rsid w:val="00A0290E"/>
    <w:rsid w:val="00A05695"/>
    <w:rsid w:val="00A1468F"/>
    <w:rsid w:val="00A178F4"/>
    <w:rsid w:val="00A30C16"/>
    <w:rsid w:val="00A32503"/>
    <w:rsid w:val="00A36FDC"/>
    <w:rsid w:val="00A46478"/>
    <w:rsid w:val="00A47844"/>
    <w:rsid w:val="00A70CF9"/>
    <w:rsid w:val="00A7270B"/>
    <w:rsid w:val="00A77DD2"/>
    <w:rsid w:val="00A80EAE"/>
    <w:rsid w:val="00A86CDF"/>
    <w:rsid w:val="00A9573C"/>
    <w:rsid w:val="00A9647B"/>
    <w:rsid w:val="00A96DD1"/>
    <w:rsid w:val="00AB1312"/>
    <w:rsid w:val="00AB6A23"/>
    <w:rsid w:val="00AB717B"/>
    <w:rsid w:val="00AC1375"/>
    <w:rsid w:val="00AC1465"/>
    <w:rsid w:val="00AC2C35"/>
    <w:rsid w:val="00AC465D"/>
    <w:rsid w:val="00AC6B5E"/>
    <w:rsid w:val="00AD136B"/>
    <w:rsid w:val="00AD1DDD"/>
    <w:rsid w:val="00AE75E4"/>
    <w:rsid w:val="00AF2CD9"/>
    <w:rsid w:val="00AF5DCC"/>
    <w:rsid w:val="00B00927"/>
    <w:rsid w:val="00B00E36"/>
    <w:rsid w:val="00B062F8"/>
    <w:rsid w:val="00B131B3"/>
    <w:rsid w:val="00B2063F"/>
    <w:rsid w:val="00B2106B"/>
    <w:rsid w:val="00B2477C"/>
    <w:rsid w:val="00B264B2"/>
    <w:rsid w:val="00B26D1F"/>
    <w:rsid w:val="00B32304"/>
    <w:rsid w:val="00B37D50"/>
    <w:rsid w:val="00B41D0B"/>
    <w:rsid w:val="00B52A5A"/>
    <w:rsid w:val="00B57874"/>
    <w:rsid w:val="00B6761D"/>
    <w:rsid w:val="00B72392"/>
    <w:rsid w:val="00B8741E"/>
    <w:rsid w:val="00B87D63"/>
    <w:rsid w:val="00B87FB7"/>
    <w:rsid w:val="00B9363F"/>
    <w:rsid w:val="00BA2078"/>
    <w:rsid w:val="00BA701C"/>
    <w:rsid w:val="00BC0EE6"/>
    <w:rsid w:val="00BC5607"/>
    <w:rsid w:val="00BD124C"/>
    <w:rsid w:val="00BD1A3C"/>
    <w:rsid w:val="00BD439D"/>
    <w:rsid w:val="00BD5048"/>
    <w:rsid w:val="00BD7561"/>
    <w:rsid w:val="00BE0B06"/>
    <w:rsid w:val="00BE43D4"/>
    <w:rsid w:val="00BE76F0"/>
    <w:rsid w:val="00BE7BF4"/>
    <w:rsid w:val="00BF2938"/>
    <w:rsid w:val="00BF4D44"/>
    <w:rsid w:val="00C01392"/>
    <w:rsid w:val="00C13602"/>
    <w:rsid w:val="00C1366E"/>
    <w:rsid w:val="00C14975"/>
    <w:rsid w:val="00C21762"/>
    <w:rsid w:val="00C23D6B"/>
    <w:rsid w:val="00C340F4"/>
    <w:rsid w:val="00C35AA1"/>
    <w:rsid w:val="00C369C7"/>
    <w:rsid w:val="00C45137"/>
    <w:rsid w:val="00C611AE"/>
    <w:rsid w:val="00C61AC5"/>
    <w:rsid w:val="00C7055E"/>
    <w:rsid w:val="00C83C6D"/>
    <w:rsid w:val="00C84B5B"/>
    <w:rsid w:val="00C86C93"/>
    <w:rsid w:val="00C9158F"/>
    <w:rsid w:val="00C93C12"/>
    <w:rsid w:val="00C9559E"/>
    <w:rsid w:val="00CA5D49"/>
    <w:rsid w:val="00CA6804"/>
    <w:rsid w:val="00CA7741"/>
    <w:rsid w:val="00CC0344"/>
    <w:rsid w:val="00CC18B5"/>
    <w:rsid w:val="00CC5713"/>
    <w:rsid w:val="00CC64F6"/>
    <w:rsid w:val="00CD3126"/>
    <w:rsid w:val="00CD3508"/>
    <w:rsid w:val="00CD510A"/>
    <w:rsid w:val="00CD5BF9"/>
    <w:rsid w:val="00CD5D3E"/>
    <w:rsid w:val="00CD7634"/>
    <w:rsid w:val="00CE13A9"/>
    <w:rsid w:val="00CF63C5"/>
    <w:rsid w:val="00CF75C2"/>
    <w:rsid w:val="00D0276E"/>
    <w:rsid w:val="00D05D94"/>
    <w:rsid w:val="00D119B8"/>
    <w:rsid w:val="00D12AB0"/>
    <w:rsid w:val="00D217CD"/>
    <w:rsid w:val="00D21C40"/>
    <w:rsid w:val="00D319A7"/>
    <w:rsid w:val="00D34D92"/>
    <w:rsid w:val="00D34F44"/>
    <w:rsid w:val="00D45215"/>
    <w:rsid w:val="00D46ABF"/>
    <w:rsid w:val="00D4735D"/>
    <w:rsid w:val="00D502EC"/>
    <w:rsid w:val="00D51877"/>
    <w:rsid w:val="00D53772"/>
    <w:rsid w:val="00D54505"/>
    <w:rsid w:val="00D6169B"/>
    <w:rsid w:val="00D624C1"/>
    <w:rsid w:val="00D73042"/>
    <w:rsid w:val="00D75A49"/>
    <w:rsid w:val="00D77A6D"/>
    <w:rsid w:val="00D85C8D"/>
    <w:rsid w:val="00D87A74"/>
    <w:rsid w:val="00DA33EC"/>
    <w:rsid w:val="00DA352F"/>
    <w:rsid w:val="00DB1F61"/>
    <w:rsid w:val="00DB3365"/>
    <w:rsid w:val="00DC54E5"/>
    <w:rsid w:val="00DC66D4"/>
    <w:rsid w:val="00DD2819"/>
    <w:rsid w:val="00DD5672"/>
    <w:rsid w:val="00DD75AF"/>
    <w:rsid w:val="00DE6753"/>
    <w:rsid w:val="00DF75AF"/>
    <w:rsid w:val="00E01EE1"/>
    <w:rsid w:val="00E16C04"/>
    <w:rsid w:val="00E20D25"/>
    <w:rsid w:val="00E24843"/>
    <w:rsid w:val="00E252F2"/>
    <w:rsid w:val="00E4671E"/>
    <w:rsid w:val="00E46B8E"/>
    <w:rsid w:val="00E473AE"/>
    <w:rsid w:val="00E515DA"/>
    <w:rsid w:val="00E57739"/>
    <w:rsid w:val="00E57C55"/>
    <w:rsid w:val="00E705B8"/>
    <w:rsid w:val="00E73009"/>
    <w:rsid w:val="00E730C6"/>
    <w:rsid w:val="00E820E4"/>
    <w:rsid w:val="00E967E3"/>
    <w:rsid w:val="00EA5203"/>
    <w:rsid w:val="00EA5621"/>
    <w:rsid w:val="00EB2F2A"/>
    <w:rsid w:val="00EB7900"/>
    <w:rsid w:val="00EC42EE"/>
    <w:rsid w:val="00EC494C"/>
    <w:rsid w:val="00EC551F"/>
    <w:rsid w:val="00EC644E"/>
    <w:rsid w:val="00ED65AF"/>
    <w:rsid w:val="00EE11B2"/>
    <w:rsid w:val="00EE1DB4"/>
    <w:rsid w:val="00EE2051"/>
    <w:rsid w:val="00EE2E48"/>
    <w:rsid w:val="00EF17BC"/>
    <w:rsid w:val="00EF2FB6"/>
    <w:rsid w:val="00EF45F9"/>
    <w:rsid w:val="00EF5326"/>
    <w:rsid w:val="00EF6FAA"/>
    <w:rsid w:val="00F0214C"/>
    <w:rsid w:val="00F058EB"/>
    <w:rsid w:val="00F24148"/>
    <w:rsid w:val="00F3190E"/>
    <w:rsid w:val="00F46252"/>
    <w:rsid w:val="00F64E64"/>
    <w:rsid w:val="00F72A66"/>
    <w:rsid w:val="00F8267E"/>
    <w:rsid w:val="00F85220"/>
    <w:rsid w:val="00F90C23"/>
    <w:rsid w:val="00F91792"/>
    <w:rsid w:val="00F933F3"/>
    <w:rsid w:val="00F96F02"/>
    <w:rsid w:val="00FB40A1"/>
    <w:rsid w:val="00FB732C"/>
    <w:rsid w:val="00FB73AF"/>
    <w:rsid w:val="00FC06E1"/>
    <w:rsid w:val="00FC5A15"/>
    <w:rsid w:val="00FC71AA"/>
    <w:rsid w:val="00FD2D35"/>
    <w:rsid w:val="00FD57D8"/>
    <w:rsid w:val="00FE047A"/>
    <w:rsid w:val="00FE0B05"/>
    <w:rsid w:val="00FE279E"/>
    <w:rsid w:val="00FF13A9"/>
    <w:rsid w:val="00FF58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E48"/>
    <w:rPr>
      <w:noProof/>
      <w:color w:val="000000"/>
      <w:sz w:val="24"/>
      <w:lang w:eastAsia="en-US"/>
    </w:rPr>
  </w:style>
  <w:style w:type="paragraph" w:styleId="Naslov1">
    <w:name w:val="heading 1"/>
    <w:basedOn w:val="Normal"/>
    <w:next w:val="Normal"/>
    <w:qFormat/>
    <w:rsid w:val="00EE2E48"/>
    <w:pPr>
      <w:keepNext/>
      <w:jc w:val="both"/>
      <w:outlineLvl w:val="0"/>
    </w:pPr>
    <w:rPr>
      <w:rFonts w:ascii="Times New Roman" w:hAnsi="Times New Roman"/>
      <w:b/>
      <w:w w:val="9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PageNumber1">
    <w:name w:val="Page Number1"/>
    <w:basedOn w:val="Normal"/>
    <w:next w:val="Normal"/>
    <w:rsid w:val="00EE2E48"/>
  </w:style>
  <w:style w:type="paragraph" w:styleId="Zaglavlje">
    <w:name w:val="header"/>
    <w:basedOn w:val="Normal"/>
    <w:link w:val="ZaglavljeChar"/>
    <w:uiPriority w:val="99"/>
    <w:rsid w:val="00EE2E48"/>
    <w:pPr>
      <w:tabs>
        <w:tab w:val="center" w:pos="4153"/>
        <w:tab w:val="right" w:pos="8306"/>
      </w:tabs>
    </w:pPr>
  </w:style>
  <w:style w:type="paragraph" w:styleId="Podnoje">
    <w:name w:val="footer"/>
    <w:basedOn w:val="Normal"/>
    <w:link w:val="PodnojeChar"/>
    <w:uiPriority w:val="99"/>
    <w:rsid w:val="00EE2E48"/>
    <w:pPr>
      <w:tabs>
        <w:tab w:val="center" w:pos="4153"/>
        <w:tab w:val="right" w:pos="8306"/>
      </w:tabs>
    </w:pPr>
  </w:style>
  <w:style w:type="character" w:styleId="Brojstranice">
    <w:name w:val="page number"/>
    <w:basedOn w:val="Zadanifontodlomka"/>
    <w:rsid w:val="00EE2E48"/>
  </w:style>
  <w:style w:type="paragraph" w:styleId="Uvuenotijeloteksta">
    <w:name w:val="Body Text Indent"/>
    <w:basedOn w:val="Normal"/>
    <w:rsid w:val="004344BF"/>
    <w:pPr>
      <w:ind w:left="720"/>
      <w:jc w:val="both"/>
    </w:pPr>
    <w:rPr>
      <w:rFonts w:ascii="Times New Roman" w:hAnsi="Times New Roman"/>
      <w:color w:val="auto"/>
      <w:szCs w:val="24"/>
    </w:rPr>
  </w:style>
  <w:style w:type="paragraph" w:styleId="Tijeloteksta">
    <w:name w:val="Body Text"/>
    <w:basedOn w:val="Normal"/>
    <w:rsid w:val="00AC465D"/>
    <w:pPr>
      <w:spacing w:after="120"/>
    </w:pPr>
  </w:style>
  <w:style w:type="character" w:styleId="Naglaeno">
    <w:name w:val="Strong"/>
    <w:basedOn w:val="Zadanifontodlomka"/>
    <w:qFormat/>
    <w:rsid w:val="00AC465D"/>
    <w:rPr>
      <w:rFonts w:ascii="Times New Roman" w:hAnsi="Times New Roman" w:cs="Times New Roman"/>
      <w:b/>
      <w:bCs/>
    </w:rPr>
  </w:style>
  <w:style w:type="character" w:styleId="Hiperveza">
    <w:name w:val="Hyperlink"/>
    <w:basedOn w:val="Zadanifontodlomka"/>
    <w:rsid w:val="00AD1DDD"/>
    <w:rPr>
      <w:color w:val="0000FF"/>
      <w:u w:val="single"/>
    </w:rPr>
  </w:style>
  <w:style w:type="paragraph" w:styleId="Tekstbalonia">
    <w:name w:val="Balloon Text"/>
    <w:basedOn w:val="Normal"/>
    <w:link w:val="TekstbaloniaChar"/>
    <w:uiPriority w:val="99"/>
    <w:semiHidden/>
    <w:unhideWhenUsed/>
    <w:rsid w:val="00FE279E"/>
    <w:rPr>
      <w:rFonts w:ascii="Tahoma" w:hAnsi="Tahoma" w:cs="Tahoma"/>
      <w:sz w:val="16"/>
      <w:szCs w:val="16"/>
    </w:rPr>
  </w:style>
  <w:style w:type="character" w:customStyle="1" w:styleId="TekstbaloniaChar">
    <w:name w:val="Tekst balončića Char"/>
    <w:basedOn w:val="Zadanifontodlomka"/>
    <w:link w:val="Tekstbalonia"/>
    <w:uiPriority w:val="99"/>
    <w:semiHidden/>
    <w:rsid w:val="00FE279E"/>
    <w:rPr>
      <w:rFonts w:ascii="Tahoma" w:hAnsi="Tahoma" w:cs="Tahoma"/>
      <w:color w:val="000000"/>
      <w:sz w:val="16"/>
      <w:szCs w:val="16"/>
      <w:lang w:val="en-US" w:eastAsia="en-US"/>
    </w:rPr>
  </w:style>
  <w:style w:type="paragraph" w:styleId="Odlomakpopisa">
    <w:name w:val="List Paragraph"/>
    <w:basedOn w:val="Normal"/>
    <w:uiPriority w:val="34"/>
    <w:qFormat/>
    <w:rsid w:val="00FE279E"/>
    <w:pPr>
      <w:spacing w:after="200" w:line="276" w:lineRule="auto"/>
      <w:ind w:left="720"/>
      <w:contextualSpacing/>
    </w:pPr>
    <w:rPr>
      <w:rFonts w:asciiTheme="minorHAnsi" w:eastAsiaTheme="minorHAnsi" w:hAnsiTheme="minorHAnsi" w:cstheme="minorBidi"/>
      <w:color w:val="auto"/>
      <w:sz w:val="22"/>
      <w:szCs w:val="22"/>
    </w:rPr>
  </w:style>
  <w:style w:type="table" w:styleId="Reetkatablice">
    <w:name w:val="Table Grid"/>
    <w:basedOn w:val="Obinatablica"/>
    <w:uiPriority w:val="59"/>
    <w:rsid w:val="002E56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2A1B4C"/>
    <w:rPr>
      <w:rFonts w:asciiTheme="minorHAnsi" w:eastAsiaTheme="minorHAnsi" w:hAnsiTheme="minorHAnsi" w:cstheme="minorBidi"/>
      <w:sz w:val="22"/>
      <w:szCs w:val="22"/>
      <w:lang w:eastAsia="en-US"/>
    </w:rPr>
  </w:style>
  <w:style w:type="character" w:customStyle="1" w:styleId="ZaglavljeChar">
    <w:name w:val="Zaglavlje Char"/>
    <w:basedOn w:val="Zadanifontodlomka"/>
    <w:link w:val="Zaglavlje"/>
    <w:uiPriority w:val="99"/>
    <w:rsid w:val="00941985"/>
    <w:rPr>
      <w:noProof/>
      <w:color w:val="000000"/>
      <w:sz w:val="24"/>
      <w:lang w:eastAsia="en-US"/>
    </w:rPr>
  </w:style>
  <w:style w:type="character" w:customStyle="1" w:styleId="PodnojeChar">
    <w:name w:val="Podnožje Char"/>
    <w:basedOn w:val="Zadanifontodlomka"/>
    <w:link w:val="Podnoje"/>
    <w:uiPriority w:val="99"/>
    <w:rsid w:val="006127AC"/>
    <w:rPr>
      <w:noProof/>
      <w:color w:val="000000"/>
      <w:sz w:val="24"/>
      <w:lang w:eastAsia="en-US"/>
    </w:rPr>
  </w:style>
  <w:style w:type="character" w:styleId="Referencakomentara">
    <w:name w:val="annotation reference"/>
    <w:basedOn w:val="Zadanifontodlomka"/>
    <w:uiPriority w:val="99"/>
    <w:semiHidden/>
    <w:unhideWhenUsed/>
    <w:rsid w:val="009151B9"/>
    <w:rPr>
      <w:sz w:val="16"/>
      <w:szCs w:val="16"/>
    </w:rPr>
  </w:style>
  <w:style w:type="paragraph" w:styleId="Tekstkomentara">
    <w:name w:val="annotation text"/>
    <w:basedOn w:val="Normal"/>
    <w:link w:val="TekstkomentaraChar"/>
    <w:uiPriority w:val="99"/>
    <w:semiHidden/>
    <w:unhideWhenUsed/>
    <w:rsid w:val="009151B9"/>
    <w:rPr>
      <w:sz w:val="20"/>
    </w:rPr>
  </w:style>
  <w:style w:type="character" w:customStyle="1" w:styleId="TekstkomentaraChar">
    <w:name w:val="Tekst komentara Char"/>
    <w:basedOn w:val="Zadanifontodlomka"/>
    <w:link w:val="Tekstkomentara"/>
    <w:uiPriority w:val="99"/>
    <w:semiHidden/>
    <w:rsid w:val="009151B9"/>
    <w:rPr>
      <w:noProof/>
      <w:color w:val="000000"/>
      <w:lang w:eastAsia="en-US"/>
    </w:rPr>
  </w:style>
  <w:style w:type="paragraph" w:styleId="Predmetkomentara">
    <w:name w:val="annotation subject"/>
    <w:basedOn w:val="Tekstkomentara"/>
    <w:next w:val="Tekstkomentara"/>
    <w:link w:val="PredmetkomentaraChar"/>
    <w:uiPriority w:val="99"/>
    <w:semiHidden/>
    <w:unhideWhenUsed/>
    <w:rsid w:val="009151B9"/>
    <w:rPr>
      <w:b/>
      <w:bCs/>
    </w:rPr>
  </w:style>
  <w:style w:type="character" w:customStyle="1" w:styleId="PredmetkomentaraChar">
    <w:name w:val="Predmet komentara Char"/>
    <w:basedOn w:val="TekstkomentaraChar"/>
    <w:link w:val="Predmetkomentara"/>
    <w:uiPriority w:val="99"/>
    <w:semiHidden/>
    <w:rsid w:val="009151B9"/>
    <w:rPr>
      <w:b/>
      <w:bCs/>
      <w:noProof/>
      <w:color w:val="000000"/>
      <w:lang w:eastAsia="en-US"/>
    </w:rPr>
  </w:style>
  <w:style w:type="paragraph" w:customStyle="1" w:styleId="BasicParagraph">
    <w:name w:val="[Basic Paragraph]"/>
    <w:basedOn w:val="Normal"/>
    <w:rsid w:val="002E5351"/>
    <w:pPr>
      <w:autoSpaceDE w:val="0"/>
      <w:autoSpaceDN w:val="0"/>
      <w:adjustRightInd w:val="0"/>
      <w:spacing w:line="288" w:lineRule="auto"/>
      <w:textAlignment w:val="center"/>
    </w:pPr>
    <w:rPr>
      <w:rFonts w:ascii="Times New Roman" w:hAnsi="Times New Roman"/>
      <w:noProof w:val="0"/>
      <w:szCs w:val="24"/>
      <w:lang w:val="en-US" w:eastAsia="hr-HR" w:bidi="ta-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E48"/>
    <w:rPr>
      <w:noProof/>
      <w:color w:val="000000"/>
      <w:sz w:val="24"/>
      <w:lang w:eastAsia="en-US"/>
    </w:rPr>
  </w:style>
  <w:style w:type="paragraph" w:styleId="Naslov1">
    <w:name w:val="heading 1"/>
    <w:basedOn w:val="Normal"/>
    <w:next w:val="Normal"/>
    <w:qFormat/>
    <w:rsid w:val="00EE2E48"/>
    <w:pPr>
      <w:keepNext/>
      <w:jc w:val="both"/>
      <w:outlineLvl w:val="0"/>
    </w:pPr>
    <w:rPr>
      <w:rFonts w:ascii="Times New Roman" w:hAnsi="Times New Roman"/>
      <w:b/>
      <w:w w:val="9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PageNumber1">
    <w:name w:val="Page Number1"/>
    <w:basedOn w:val="Normal"/>
    <w:next w:val="Normal"/>
    <w:rsid w:val="00EE2E48"/>
  </w:style>
  <w:style w:type="paragraph" w:styleId="Zaglavlje">
    <w:name w:val="header"/>
    <w:basedOn w:val="Normal"/>
    <w:link w:val="ZaglavljeChar"/>
    <w:uiPriority w:val="99"/>
    <w:rsid w:val="00EE2E48"/>
    <w:pPr>
      <w:tabs>
        <w:tab w:val="center" w:pos="4153"/>
        <w:tab w:val="right" w:pos="8306"/>
      </w:tabs>
    </w:pPr>
  </w:style>
  <w:style w:type="paragraph" w:styleId="Podnoje">
    <w:name w:val="footer"/>
    <w:basedOn w:val="Normal"/>
    <w:link w:val="PodnojeChar"/>
    <w:uiPriority w:val="99"/>
    <w:rsid w:val="00EE2E48"/>
    <w:pPr>
      <w:tabs>
        <w:tab w:val="center" w:pos="4153"/>
        <w:tab w:val="right" w:pos="8306"/>
      </w:tabs>
    </w:pPr>
  </w:style>
  <w:style w:type="character" w:styleId="Brojstranice">
    <w:name w:val="page number"/>
    <w:basedOn w:val="Zadanifontodlomka"/>
    <w:rsid w:val="00EE2E48"/>
  </w:style>
  <w:style w:type="paragraph" w:styleId="Uvuenotijeloteksta">
    <w:name w:val="Body Text Indent"/>
    <w:basedOn w:val="Normal"/>
    <w:rsid w:val="004344BF"/>
    <w:pPr>
      <w:ind w:left="720"/>
      <w:jc w:val="both"/>
    </w:pPr>
    <w:rPr>
      <w:rFonts w:ascii="Times New Roman" w:hAnsi="Times New Roman"/>
      <w:color w:val="auto"/>
      <w:szCs w:val="24"/>
    </w:rPr>
  </w:style>
  <w:style w:type="paragraph" w:styleId="Tijeloteksta">
    <w:name w:val="Body Text"/>
    <w:basedOn w:val="Normal"/>
    <w:rsid w:val="00AC465D"/>
    <w:pPr>
      <w:spacing w:after="120"/>
    </w:pPr>
  </w:style>
  <w:style w:type="character" w:styleId="Naglaeno">
    <w:name w:val="Strong"/>
    <w:basedOn w:val="Zadanifontodlomka"/>
    <w:qFormat/>
    <w:rsid w:val="00AC465D"/>
    <w:rPr>
      <w:rFonts w:ascii="Times New Roman" w:hAnsi="Times New Roman" w:cs="Times New Roman"/>
      <w:b/>
      <w:bCs/>
    </w:rPr>
  </w:style>
  <w:style w:type="character" w:styleId="Hiperveza">
    <w:name w:val="Hyperlink"/>
    <w:basedOn w:val="Zadanifontodlomka"/>
    <w:rsid w:val="00AD1DDD"/>
    <w:rPr>
      <w:color w:val="0000FF"/>
      <w:u w:val="single"/>
    </w:rPr>
  </w:style>
  <w:style w:type="paragraph" w:styleId="Tekstbalonia">
    <w:name w:val="Balloon Text"/>
    <w:basedOn w:val="Normal"/>
    <w:link w:val="TekstbaloniaChar"/>
    <w:uiPriority w:val="99"/>
    <w:semiHidden/>
    <w:unhideWhenUsed/>
    <w:rsid w:val="00FE279E"/>
    <w:rPr>
      <w:rFonts w:ascii="Tahoma" w:hAnsi="Tahoma" w:cs="Tahoma"/>
      <w:sz w:val="16"/>
      <w:szCs w:val="16"/>
    </w:rPr>
  </w:style>
  <w:style w:type="character" w:customStyle="1" w:styleId="TekstbaloniaChar">
    <w:name w:val="Tekst balončića Char"/>
    <w:basedOn w:val="Zadanifontodlomka"/>
    <w:link w:val="Tekstbalonia"/>
    <w:uiPriority w:val="99"/>
    <w:semiHidden/>
    <w:rsid w:val="00FE279E"/>
    <w:rPr>
      <w:rFonts w:ascii="Tahoma" w:hAnsi="Tahoma" w:cs="Tahoma"/>
      <w:color w:val="000000"/>
      <w:sz w:val="16"/>
      <w:szCs w:val="16"/>
      <w:lang w:val="en-US" w:eastAsia="en-US"/>
    </w:rPr>
  </w:style>
  <w:style w:type="paragraph" w:styleId="Odlomakpopisa">
    <w:name w:val="List Paragraph"/>
    <w:basedOn w:val="Normal"/>
    <w:uiPriority w:val="34"/>
    <w:qFormat/>
    <w:rsid w:val="00FE279E"/>
    <w:pPr>
      <w:spacing w:after="200" w:line="276" w:lineRule="auto"/>
      <w:ind w:left="720"/>
      <w:contextualSpacing/>
    </w:pPr>
    <w:rPr>
      <w:rFonts w:asciiTheme="minorHAnsi" w:eastAsiaTheme="minorHAnsi" w:hAnsiTheme="minorHAnsi" w:cstheme="minorBidi"/>
      <w:color w:val="auto"/>
      <w:sz w:val="22"/>
      <w:szCs w:val="22"/>
    </w:rPr>
  </w:style>
  <w:style w:type="table" w:styleId="Reetkatablice">
    <w:name w:val="Table Grid"/>
    <w:basedOn w:val="Obinatablica"/>
    <w:uiPriority w:val="59"/>
    <w:rsid w:val="002E56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2A1B4C"/>
    <w:rPr>
      <w:rFonts w:asciiTheme="minorHAnsi" w:eastAsiaTheme="minorHAnsi" w:hAnsiTheme="minorHAnsi" w:cstheme="minorBidi"/>
      <w:sz w:val="22"/>
      <w:szCs w:val="22"/>
      <w:lang w:eastAsia="en-US"/>
    </w:rPr>
  </w:style>
  <w:style w:type="character" w:customStyle="1" w:styleId="ZaglavljeChar">
    <w:name w:val="Zaglavlje Char"/>
    <w:basedOn w:val="Zadanifontodlomka"/>
    <w:link w:val="Zaglavlje"/>
    <w:uiPriority w:val="99"/>
    <w:rsid w:val="00941985"/>
    <w:rPr>
      <w:noProof/>
      <w:color w:val="000000"/>
      <w:sz w:val="24"/>
      <w:lang w:eastAsia="en-US"/>
    </w:rPr>
  </w:style>
  <w:style w:type="character" w:customStyle="1" w:styleId="PodnojeChar">
    <w:name w:val="Podnožje Char"/>
    <w:basedOn w:val="Zadanifontodlomka"/>
    <w:link w:val="Podnoje"/>
    <w:uiPriority w:val="99"/>
    <w:rsid w:val="006127AC"/>
    <w:rPr>
      <w:noProof/>
      <w:color w:val="000000"/>
      <w:sz w:val="24"/>
      <w:lang w:eastAsia="en-US"/>
    </w:rPr>
  </w:style>
  <w:style w:type="character" w:styleId="Referencakomentara">
    <w:name w:val="annotation reference"/>
    <w:basedOn w:val="Zadanifontodlomka"/>
    <w:uiPriority w:val="99"/>
    <w:semiHidden/>
    <w:unhideWhenUsed/>
    <w:rsid w:val="009151B9"/>
    <w:rPr>
      <w:sz w:val="16"/>
      <w:szCs w:val="16"/>
    </w:rPr>
  </w:style>
  <w:style w:type="paragraph" w:styleId="Tekstkomentara">
    <w:name w:val="annotation text"/>
    <w:basedOn w:val="Normal"/>
    <w:link w:val="TekstkomentaraChar"/>
    <w:uiPriority w:val="99"/>
    <w:semiHidden/>
    <w:unhideWhenUsed/>
    <w:rsid w:val="009151B9"/>
    <w:rPr>
      <w:sz w:val="20"/>
    </w:rPr>
  </w:style>
  <w:style w:type="character" w:customStyle="1" w:styleId="TekstkomentaraChar">
    <w:name w:val="Tekst komentara Char"/>
    <w:basedOn w:val="Zadanifontodlomka"/>
    <w:link w:val="Tekstkomentara"/>
    <w:uiPriority w:val="99"/>
    <w:semiHidden/>
    <w:rsid w:val="009151B9"/>
    <w:rPr>
      <w:noProof/>
      <w:color w:val="000000"/>
      <w:lang w:eastAsia="en-US"/>
    </w:rPr>
  </w:style>
  <w:style w:type="paragraph" w:styleId="Predmetkomentara">
    <w:name w:val="annotation subject"/>
    <w:basedOn w:val="Tekstkomentara"/>
    <w:next w:val="Tekstkomentara"/>
    <w:link w:val="PredmetkomentaraChar"/>
    <w:uiPriority w:val="99"/>
    <w:semiHidden/>
    <w:unhideWhenUsed/>
    <w:rsid w:val="009151B9"/>
    <w:rPr>
      <w:b/>
      <w:bCs/>
    </w:rPr>
  </w:style>
  <w:style w:type="character" w:customStyle="1" w:styleId="PredmetkomentaraChar">
    <w:name w:val="Predmet komentara Char"/>
    <w:basedOn w:val="TekstkomentaraChar"/>
    <w:link w:val="Predmetkomentara"/>
    <w:uiPriority w:val="99"/>
    <w:semiHidden/>
    <w:rsid w:val="009151B9"/>
    <w:rPr>
      <w:b/>
      <w:bCs/>
      <w:noProof/>
      <w:color w:val="000000"/>
      <w:lang w:eastAsia="en-US"/>
    </w:rPr>
  </w:style>
  <w:style w:type="paragraph" w:customStyle="1" w:styleId="BasicParagraph">
    <w:name w:val="[Basic Paragraph]"/>
    <w:basedOn w:val="Normal"/>
    <w:rsid w:val="002E5351"/>
    <w:pPr>
      <w:autoSpaceDE w:val="0"/>
      <w:autoSpaceDN w:val="0"/>
      <w:adjustRightInd w:val="0"/>
      <w:spacing w:line="288" w:lineRule="auto"/>
      <w:textAlignment w:val="center"/>
    </w:pPr>
    <w:rPr>
      <w:rFonts w:ascii="Times New Roman" w:hAnsi="Times New Roman"/>
      <w:noProof w:val="0"/>
      <w:szCs w:val="24"/>
      <w:lang w:val="en-US" w:eastAsia="hr-HR"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306758">
      <w:bodyDiv w:val="1"/>
      <w:marLeft w:val="0"/>
      <w:marRight w:val="0"/>
      <w:marTop w:val="0"/>
      <w:marBottom w:val="0"/>
      <w:divBdr>
        <w:top w:val="none" w:sz="0" w:space="0" w:color="auto"/>
        <w:left w:val="none" w:sz="0" w:space="0" w:color="auto"/>
        <w:bottom w:val="none" w:sz="0" w:space="0" w:color="auto"/>
        <w:right w:val="none" w:sz="0" w:space="0" w:color="auto"/>
      </w:divBdr>
      <w:divsChild>
        <w:div w:id="627782423">
          <w:marLeft w:val="0"/>
          <w:marRight w:val="0"/>
          <w:marTop w:val="0"/>
          <w:marBottom w:val="0"/>
          <w:divBdr>
            <w:top w:val="none" w:sz="0" w:space="0" w:color="auto"/>
            <w:left w:val="single" w:sz="6" w:space="0" w:color="D0D0D0"/>
            <w:bottom w:val="single" w:sz="6" w:space="0" w:color="D0D0D0"/>
            <w:right w:val="single" w:sz="6" w:space="0" w:color="D0D0D0"/>
          </w:divBdr>
          <w:divsChild>
            <w:div w:id="640577505">
              <w:marLeft w:val="0"/>
              <w:marRight w:val="0"/>
              <w:marTop w:val="0"/>
              <w:marBottom w:val="0"/>
              <w:divBdr>
                <w:top w:val="none" w:sz="0" w:space="0" w:color="auto"/>
                <w:left w:val="none" w:sz="0" w:space="0" w:color="auto"/>
                <w:bottom w:val="single" w:sz="6" w:space="8" w:color="D0D0D0"/>
                <w:right w:val="single" w:sz="6" w:space="8" w:color="D0D0D0"/>
              </w:divBdr>
            </w:div>
          </w:divsChild>
        </w:div>
      </w:divsChild>
    </w:div>
    <w:div w:id="738283854">
      <w:bodyDiv w:val="1"/>
      <w:marLeft w:val="0"/>
      <w:marRight w:val="0"/>
      <w:marTop w:val="0"/>
      <w:marBottom w:val="0"/>
      <w:divBdr>
        <w:top w:val="none" w:sz="0" w:space="0" w:color="auto"/>
        <w:left w:val="none" w:sz="0" w:space="0" w:color="auto"/>
        <w:bottom w:val="none" w:sz="0" w:space="0" w:color="auto"/>
        <w:right w:val="none" w:sz="0" w:space="0" w:color="auto"/>
      </w:divBdr>
      <w:divsChild>
        <w:div w:id="475685155">
          <w:marLeft w:val="0"/>
          <w:marRight w:val="0"/>
          <w:marTop w:val="0"/>
          <w:marBottom w:val="0"/>
          <w:divBdr>
            <w:top w:val="none" w:sz="0" w:space="0" w:color="auto"/>
            <w:left w:val="none" w:sz="0" w:space="0" w:color="auto"/>
            <w:bottom w:val="none" w:sz="0" w:space="0" w:color="auto"/>
            <w:right w:val="none" w:sz="0" w:space="0" w:color="auto"/>
          </w:divBdr>
        </w:div>
        <w:div w:id="798960394">
          <w:marLeft w:val="0"/>
          <w:marRight w:val="0"/>
          <w:marTop w:val="0"/>
          <w:marBottom w:val="0"/>
          <w:divBdr>
            <w:top w:val="none" w:sz="0" w:space="0" w:color="auto"/>
            <w:left w:val="none" w:sz="0" w:space="0" w:color="auto"/>
            <w:bottom w:val="none" w:sz="0" w:space="0" w:color="auto"/>
            <w:right w:val="none" w:sz="0" w:space="0" w:color="auto"/>
          </w:divBdr>
        </w:div>
        <w:div w:id="1045063660">
          <w:marLeft w:val="0"/>
          <w:marRight w:val="0"/>
          <w:marTop w:val="0"/>
          <w:marBottom w:val="0"/>
          <w:divBdr>
            <w:top w:val="none" w:sz="0" w:space="0" w:color="auto"/>
            <w:left w:val="none" w:sz="0" w:space="0" w:color="auto"/>
            <w:bottom w:val="none" w:sz="0" w:space="0" w:color="auto"/>
            <w:right w:val="none" w:sz="0" w:space="0" w:color="auto"/>
          </w:divBdr>
        </w:div>
        <w:div w:id="1047146117">
          <w:marLeft w:val="0"/>
          <w:marRight w:val="0"/>
          <w:marTop w:val="0"/>
          <w:marBottom w:val="0"/>
          <w:divBdr>
            <w:top w:val="none" w:sz="0" w:space="0" w:color="auto"/>
            <w:left w:val="none" w:sz="0" w:space="0" w:color="auto"/>
            <w:bottom w:val="none" w:sz="0" w:space="0" w:color="auto"/>
            <w:right w:val="none" w:sz="0" w:space="0" w:color="auto"/>
          </w:divBdr>
        </w:div>
        <w:div w:id="1757940998">
          <w:marLeft w:val="0"/>
          <w:marRight w:val="0"/>
          <w:marTop w:val="0"/>
          <w:marBottom w:val="0"/>
          <w:divBdr>
            <w:top w:val="none" w:sz="0" w:space="0" w:color="auto"/>
            <w:left w:val="none" w:sz="0" w:space="0" w:color="auto"/>
            <w:bottom w:val="none" w:sz="0" w:space="0" w:color="auto"/>
            <w:right w:val="none" w:sz="0" w:space="0" w:color="auto"/>
          </w:divBdr>
        </w:div>
      </w:divsChild>
    </w:div>
    <w:div w:id="1900241053">
      <w:bodyDiv w:val="1"/>
      <w:marLeft w:val="0"/>
      <w:marRight w:val="0"/>
      <w:marTop w:val="0"/>
      <w:marBottom w:val="0"/>
      <w:divBdr>
        <w:top w:val="none" w:sz="0" w:space="0" w:color="auto"/>
        <w:left w:val="none" w:sz="0" w:space="0" w:color="auto"/>
        <w:bottom w:val="none" w:sz="0" w:space="0" w:color="auto"/>
        <w:right w:val="none" w:sz="0" w:space="0" w:color="auto"/>
      </w:divBdr>
      <w:divsChild>
        <w:div w:id="38210971">
          <w:marLeft w:val="0"/>
          <w:marRight w:val="0"/>
          <w:marTop w:val="0"/>
          <w:marBottom w:val="0"/>
          <w:divBdr>
            <w:top w:val="none" w:sz="0" w:space="0" w:color="auto"/>
            <w:left w:val="none" w:sz="0" w:space="0" w:color="auto"/>
            <w:bottom w:val="none" w:sz="0" w:space="0" w:color="auto"/>
            <w:right w:val="none" w:sz="0" w:space="0" w:color="auto"/>
          </w:divBdr>
        </w:div>
        <w:div w:id="82260403">
          <w:marLeft w:val="0"/>
          <w:marRight w:val="0"/>
          <w:marTop w:val="0"/>
          <w:marBottom w:val="0"/>
          <w:divBdr>
            <w:top w:val="none" w:sz="0" w:space="0" w:color="auto"/>
            <w:left w:val="none" w:sz="0" w:space="0" w:color="auto"/>
            <w:bottom w:val="none" w:sz="0" w:space="0" w:color="auto"/>
            <w:right w:val="none" w:sz="0" w:space="0" w:color="auto"/>
          </w:divBdr>
        </w:div>
        <w:div w:id="452096823">
          <w:marLeft w:val="0"/>
          <w:marRight w:val="0"/>
          <w:marTop w:val="0"/>
          <w:marBottom w:val="0"/>
          <w:divBdr>
            <w:top w:val="none" w:sz="0" w:space="0" w:color="auto"/>
            <w:left w:val="none" w:sz="0" w:space="0" w:color="auto"/>
            <w:bottom w:val="none" w:sz="0" w:space="0" w:color="auto"/>
            <w:right w:val="none" w:sz="0" w:space="0" w:color="auto"/>
          </w:divBdr>
        </w:div>
        <w:div w:id="669135951">
          <w:marLeft w:val="0"/>
          <w:marRight w:val="0"/>
          <w:marTop w:val="0"/>
          <w:marBottom w:val="0"/>
          <w:divBdr>
            <w:top w:val="none" w:sz="0" w:space="0" w:color="auto"/>
            <w:left w:val="none" w:sz="0" w:space="0" w:color="auto"/>
            <w:bottom w:val="none" w:sz="0" w:space="0" w:color="auto"/>
            <w:right w:val="none" w:sz="0" w:space="0" w:color="auto"/>
          </w:divBdr>
        </w:div>
        <w:div w:id="699628448">
          <w:marLeft w:val="0"/>
          <w:marRight w:val="0"/>
          <w:marTop w:val="0"/>
          <w:marBottom w:val="0"/>
          <w:divBdr>
            <w:top w:val="none" w:sz="0" w:space="0" w:color="auto"/>
            <w:left w:val="none" w:sz="0" w:space="0" w:color="auto"/>
            <w:bottom w:val="none" w:sz="0" w:space="0" w:color="auto"/>
            <w:right w:val="none" w:sz="0" w:space="0" w:color="auto"/>
          </w:divBdr>
        </w:div>
        <w:div w:id="816797975">
          <w:marLeft w:val="0"/>
          <w:marRight w:val="0"/>
          <w:marTop w:val="0"/>
          <w:marBottom w:val="0"/>
          <w:divBdr>
            <w:top w:val="none" w:sz="0" w:space="0" w:color="auto"/>
            <w:left w:val="none" w:sz="0" w:space="0" w:color="auto"/>
            <w:bottom w:val="none" w:sz="0" w:space="0" w:color="auto"/>
            <w:right w:val="none" w:sz="0" w:space="0" w:color="auto"/>
          </w:divBdr>
        </w:div>
        <w:div w:id="1096901785">
          <w:marLeft w:val="0"/>
          <w:marRight w:val="0"/>
          <w:marTop w:val="0"/>
          <w:marBottom w:val="0"/>
          <w:divBdr>
            <w:top w:val="none" w:sz="0" w:space="0" w:color="auto"/>
            <w:left w:val="none" w:sz="0" w:space="0" w:color="auto"/>
            <w:bottom w:val="none" w:sz="0" w:space="0" w:color="auto"/>
            <w:right w:val="none" w:sz="0" w:space="0" w:color="auto"/>
          </w:divBdr>
        </w:div>
        <w:div w:id="1099639889">
          <w:marLeft w:val="0"/>
          <w:marRight w:val="0"/>
          <w:marTop w:val="0"/>
          <w:marBottom w:val="0"/>
          <w:divBdr>
            <w:top w:val="none" w:sz="0" w:space="0" w:color="auto"/>
            <w:left w:val="none" w:sz="0" w:space="0" w:color="auto"/>
            <w:bottom w:val="none" w:sz="0" w:space="0" w:color="auto"/>
            <w:right w:val="none" w:sz="0" w:space="0" w:color="auto"/>
          </w:divBdr>
        </w:div>
        <w:div w:id="1230730772">
          <w:marLeft w:val="0"/>
          <w:marRight w:val="0"/>
          <w:marTop w:val="0"/>
          <w:marBottom w:val="0"/>
          <w:divBdr>
            <w:top w:val="none" w:sz="0" w:space="0" w:color="auto"/>
            <w:left w:val="none" w:sz="0" w:space="0" w:color="auto"/>
            <w:bottom w:val="none" w:sz="0" w:space="0" w:color="auto"/>
            <w:right w:val="none" w:sz="0" w:space="0" w:color="auto"/>
          </w:divBdr>
        </w:div>
        <w:div w:id="1488669958">
          <w:marLeft w:val="0"/>
          <w:marRight w:val="0"/>
          <w:marTop w:val="0"/>
          <w:marBottom w:val="0"/>
          <w:divBdr>
            <w:top w:val="none" w:sz="0" w:space="0" w:color="auto"/>
            <w:left w:val="none" w:sz="0" w:space="0" w:color="auto"/>
            <w:bottom w:val="none" w:sz="0" w:space="0" w:color="auto"/>
            <w:right w:val="none" w:sz="0" w:space="0" w:color="auto"/>
          </w:divBdr>
        </w:div>
        <w:div w:id="1529952201">
          <w:marLeft w:val="0"/>
          <w:marRight w:val="0"/>
          <w:marTop w:val="0"/>
          <w:marBottom w:val="0"/>
          <w:divBdr>
            <w:top w:val="none" w:sz="0" w:space="0" w:color="auto"/>
            <w:left w:val="none" w:sz="0" w:space="0" w:color="auto"/>
            <w:bottom w:val="none" w:sz="0" w:space="0" w:color="auto"/>
            <w:right w:val="none" w:sz="0" w:space="0" w:color="auto"/>
          </w:divBdr>
        </w:div>
      </w:divsChild>
    </w:div>
    <w:div w:id="1974098814">
      <w:bodyDiv w:val="1"/>
      <w:marLeft w:val="0"/>
      <w:marRight w:val="0"/>
      <w:marTop w:val="0"/>
      <w:marBottom w:val="0"/>
      <w:divBdr>
        <w:top w:val="none" w:sz="0" w:space="0" w:color="auto"/>
        <w:left w:val="none" w:sz="0" w:space="0" w:color="auto"/>
        <w:bottom w:val="none" w:sz="0" w:space="0" w:color="auto"/>
        <w:right w:val="none" w:sz="0" w:space="0" w:color="auto"/>
      </w:divBdr>
      <w:divsChild>
        <w:div w:id="780881237">
          <w:marLeft w:val="0"/>
          <w:marRight w:val="0"/>
          <w:marTop w:val="0"/>
          <w:marBottom w:val="0"/>
          <w:divBdr>
            <w:top w:val="none" w:sz="0" w:space="0" w:color="auto"/>
            <w:left w:val="none" w:sz="0" w:space="0" w:color="auto"/>
            <w:bottom w:val="none" w:sz="0" w:space="0" w:color="auto"/>
            <w:right w:val="none" w:sz="0" w:space="0" w:color="auto"/>
          </w:divBdr>
        </w:div>
        <w:div w:id="1079254314">
          <w:marLeft w:val="0"/>
          <w:marRight w:val="0"/>
          <w:marTop w:val="0"/>
          <w:marBottom w:val="0"/>
          <w:divBdr>
            <w:top w:val="none" w:sz="0" w:space="0" w:color="auto"/>
            <w:left w:val="none" w:sz="0" w:space="0" w:color="auto"/>
            <w:bottom w:val="none" w:sz="0" w:space="0" w:color="auto"/>
            <w:right w:val="none" w:sz="0" w:space="0" w:color="auto"/>
          </w:divBdr>
        </w:div>
        <w:div w:id="1532376047">
          <w:marLeft w:val="0"/>
          <w:marRight w:val="0"/>
          <w:marTop w:val="0"/>
          <w:marBottom w:val="0"/>
          <w:divBdr>
            <w:top w:val="none" w:sz="0" w:space="0" w:color="auto"/>
            <w:left w:val="none" w:sz="0" w:space="0" w:color="auto"/>
            <w:bottom w:val="none" w:sz="0" w:space="0" w:color="auto"/>
            <w:right w:val="none" w:sz="0" w:space="0" w:color="auto"/>
          </w:divBdr>
        </w:div>
        <w:div w:id="1632514062">
          <w:marLeft w:val="0"/>
          <w:marRight w:val="0"/>
          <w:marTop w:val="0"/>
          <w:marBottom w:val="0"/>
          <w:divBdr>
            <w:top w:val="none" w:sz="0" w:space="0" w:color="auto"/>
            <w:left w:val="none" w:sz="0" w:space="0" w:color="auto"/>
            <w:bottom w:val="none" w:sz="0" w:space="0" w:color="auto"/>
            <w:right w:val="none" w:sz="0" w:space="0" w:color="auto"/>
          </w:divBdr>
        </w:div>
      </w:divsChild>
    </w:div>
    <w:div w:id="2099515621">
      <w:bodyDiv w:val="1"/>
      <w:marLeft w:val="0"/>
      <w:marRight w:val="0"/>
      <w:marTop w:val="0"/>
      <w:marBottom w:val="0"/>
      <w:divBdr>
        <w:top w:val="none" w:sz="0" w:space="0" w:color="auto"/>
        <w:left w:val="none" w:sz="0" w:space="0" w:color="auto"/>
        <w:bottom w:val="none" w:sz="0" w:space="0" w:color="auto"/>
        <w:right w:val="none" w:sz="0" w:space="0" w:color="auto"/>
      </w:divBdr>
    </w:div>
    <w:div w:id="210877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077814-96A6-4775-9DB0-4C2B292D9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267</Words>
  <Characters>1525</Characters>
  <Application>Microsoft Office Word</Application>
  <DocSecurity>0</DocSecurity>
  <Lines>12</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Klasa: 920-15/04-02/25</vt:lpstr>
      <vt:lpstr>Klasa: 920-15/04-02/25</vt:lpstr>
    </vt:vector>
  </TitlesOfParts>
  <Company>dhmz</Company>
  <LinksUpToDate>false</LinksUpToDate>
  <CharactersWithSpaces>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Klasa: 920-15/04-02/25</dc:title>
  <dc:creator>Ivan Lukac</dc:creator>
  <cp:lastModifiedBy>Tomislav</cp:lastModifiedBy>
  <cp:revision>3</cp:revision>
  <cp:lastPrinted>2014-01-07T12:02:00Z</cp:lastPrinted>
  <dcterms:created xsi:type="dcterms:W3CDTF">2019-05-24T10:55:00Z</dcterms:created>
  <dcterms:modified xsi:type="dcterms:W3CDTF">2019-05-24T11:00:00Z</dcterms:modified>
</cp:coreProperties>
</file>